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DD72" w14:textId="77777777" w:rsidR="005C60C9" w:rsidRPr="00E12DAD" w:rsidRDefault="005C60C9" w:rsidP="005C60C9">
      <w:pPr>
        <w:spacing w:line="276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12DAD">
        <w:rPr>
          <w:rFonts w:ascii="Times New Roman" w:hAnsi="Times New Roman" w:cs="Times New Roman"/>
          <w:b/>
          <w:bCs/>
          <w:sz w:val="24"/>
          <w:szCs w:val="24"/>
        </w:rPr>
        <w:t>010 05 HRVATSKI SABOR</w:t>
      </w:r>
    </w:p>
    <w:p w14:paraId="09313928" w14:textId="0E33EFEC" w:rsidR="005C60C9" w:rsidRPr="00E12DAD" w:rsidRDefault="005C60C9" w:rsidP="005C60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AD"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="00212A4E" w:rsidRPr="00E12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b/>
          <w:sz w:val="24"/>
          <w:szCs w:val="24"/>
        </w:rPr>
        <w:t>IZVJEŠTAJA O IZVRŠENJU</w:t>
      </w:r>
      <w:r w:rsidR="00CD4A10" w:rsidRPr="00E12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163A8F" w:rsidRPr="00E12DAD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AE299D" w:rsidRPr="00E12DAD">
        <w:rPr>
          <w:rFonts w:ascii="Times New Roman" w:hAnsi="Times New Roman" w:cs="Times New Roman"/>
          <w:b/>
          <w:sz w:val="24"/>
          <w:szCs w:val="24"/>
        </w:rPr>
        <w:t>5</w:t>
      </w:r>
      <w:r w:rsidR="00163A8F" w:rsidRPr="00E12DAD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06A65BC" w14:textId="77777777" w:rsidR="00CD4A10" w:rsidRPr="00E12DAD" w:rsidRDefault="00CD4A10" w:rsidP="005C60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DAB99" w14:textId="77777777" w:rsidR="005C60C9" w:rsidRPr="00E12DAD" w:rsidRDefault="005C60C9" w:rsidP="00C92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DAD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14:paraId="093CDF4E" w14:textId="3B6A3074" w:rsidR="003516AC" w:rsidRPr="00E12DAD" w:rsidRDefault="005C60C9" w:rsidP="00C9243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Hrvatski sabor </w:t>
      </w:r>
      <w:r w:rsidR="00163A8F" w:rsidRPr="00E12DAD">
        <w:rPr>
          <w:rFonts w:ascii="Times New Roman" w:hAnsi="Times New Roman" w:cs="Times New Roman"/>
          <w:sz w:val="24"/>
          <w:szCs w:val="24"/>
        </w:rPr>
        <w:t>je u</w:t>
      </w:r>
      <w:r w:rsidR="009C1859" w:rsidRPr="00E12DAD">
        <w:rPr>
          <w:rFonts w:ascii="Times New Roman" w:hAnsi="Times New Roman" w:cs="Times New Roman"/>
          <w:sz w:val="24"/>
          <w:szCs w:val="24"/>
        </w:rPr>
        <w:t xml:space="preserve"> 2025. godin</w:t>
      </w:r>
      <w:r w:rsidR="00212A4E" w:rsidRPr="00E12DAD">
        <w:rPr>
          <w:rFonts w:ascii="Times New Roman" w:hAnsi="Times New Roman" w:cs="Times New Roman"/>
          <w:sz w:val="24"/>
          <w:szCs w:val="24"/>
        </w:rPr>
        <w:t>i</w:t>
      </w:r>
      <w:r w:rsidR="00163A8F" w:rsidRPr="00E12DAD">
        <w:rPr>
          <w:rFonts w:ascii="Times New Roman" w:hAnsi="Times New Roman" w:cs="Times New Roman"/>
          <w:sz w:val="24"/>
          <w:szCs w:val="24"/>
        </w:rPr>
        <w:t xml:space="preserve"> ostvario prihode</w:t>
      </w:r>
      <w:r w:rsidR="003516AC" w:rsidRPr="00E12DAD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163A8F" w:rsidRPr="00E12DAD">
        <w:rPr>
          <w:rFonts w:ascii="Times New Roman" w:hAnsi="Times New Roman" w:cs="Times New Roman"/>
          <w:sz w:val="24"/>
          <w:szCs w:val="24"/>
        </w:rPr>
        <w:t xml:space="preserve"> u iznosu </w:t>
      </w:r>
      <w:r w:rsidR="00F14F14" w:rsidRPr="00E12DAD">
        <w:rPr>
          <w:rFonts w:ascii="Times New Roman" w:hAnsi="Times New Roman" w:cs="Times New Roman"/>
          <w:sz w:val="24"/>
          <w:szCs w:val="24"/>
        </w:rPr>
        <w:t>34.908.227,40</w:t>
      </w:r>
      <w:r w:rsidR="009C1859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163A8F" w:rsidRPr="00E12DAD">
        <w:rPr>
          <w:rFonts w:ascii="Times New Roman" w:hAnsi="Times New Roman" w:cs="Times New Roman"/>
          <w:sz w:val="24"/>
          <w:szCs w:val="24"/>
        </w:rPr>
        <w:t xml:space="preserve">eura </w:t>
      </w:r>
      <w:r w:rsidR="003516AC" w:rsidRPr="00E12DAD">
        <w:rPr>
          <w:rFonts w:ascii="Times New Roman" w:hAnsi="Times New Roman" w:cs="Times New Roman"/>
          <w:sz w:val="24"/>
          <w:szCs w:val="24"/>
        </w:rPr>
        <w:t>u okviru skupine prihoda 67 Prihodi iz nadležnog proračuna i od HZZO-a temeljem ugovornih obveza, a unutar sljedećih izvora financiranja:</w:t>
      </w:r>
    </w:p>
    <w:p w14:paraId="7F4F7B30" w14:textId="5E44743B" w:rsidR="003516AC" w:rsidRPr="00E12DAD" w:rsidRDefault="003516AC" w:rsidP="00C9243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- u okviru izvora financiranja 11 Opći prihodi i primici u iznosu </w:t>
      </w:r>
      <w:r w:rsidR="00A00BA6" w:rsidRPr="00E12DAD">
        <w:rPr>
          <w:rFonts w:ascii="Times New Roman" w:hAnsi="Times New Roman" w:cs="Times New Roman"/>
          <w:sz w:val="24"/>
          <w:szCs w:val="24"/>
        </w:rPr>
        <w:t>27.908.697,64</w:t>
      </w:r>
      <w:r w:rsidRPr="00E12DAD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735E80F" w14:textId="6E643363" w:rsidR="003516AC" w:rsidRPr="00E12DAD" w:rsidRDefault="003516AC" w:rsidP="00C9243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- u okviru izvora financiranja 815 Namjenski primitak – NPOO u iznosu </w:t>
      </w:r>
      <w:r w:rsidR="00A00BA6" w:rsidRPr="00E12DAD">
        <w:rPr>
          <w:rFonts w:ascii="Times New Roman" w:hAnsi="Times New Roman" w:cs="Times New Roman"/>
          <w:sz w:val="24"/>
          <w:szCs w:val="24"/>
        </w:rPr>
        <w:t>6.999.529,76</w:t>
      </w:r>
      <w:r w:rsidRPr="00E12DAD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5A145898" w14:textId="77777777" w:rsidR="003516AC" w:rsidRPr="00E12DAD" w:rsidRDefault="003516AC" w:rsidP="00C9243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997B48E" w14:textId="6BEDFF66" w:rsidR="003516AC" w:rsidRPr="00E12DAD" w:rsidRDefault="003516AC" w:rsidP="00C9243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U odnosu na isto razdoblje prethodne godine, prihodi poslovanja su za </w:t>
      </w:r>
      <w:r w:rsidR="00975449" w:rsidRPr="00E12DAD">
        <w:rPr>
          <w:rFonts w:ascii="Times New Roman" w:hAnsi="Times New Roman" w:cs="Times New Roman"/>
          <w:sz w:val="24"/>
          <w:szCs w:val="24"/>
        </w:rPr>
        <w:t>36,92</w:t>
      </w:r>
      <w:r w:rsidRPr="00E12DAD">
        <w:rPr>
          <w:rFonts w:ascii="Times New Roman" w:hAnsi="Times New Roman" w:cs="Times New Roman"/>
          <w:sz w:val="24"/>
          <w:szCs w:val="24"/>
        </w:rPr>
        <w:t xml:space="preserve">% veći zbog  </w:t>
      </w:r>
      <w:r w:rsidRPr="00E12DAD">
        <w:rPr>
          <w:rFonts w:ascii="Times New Roman" w:eastAsia="Calibri" w:hAnsi="Times New Roman" w:cs="Times New Roman"/>
          <w:sz w:val="24"/>
          <w:szCs w:val="24"/>
        </w:rPr>
        <w:t xml:space="preserve">primjene </w:t>
      </w:r>
      <w:r w:rsidR="00975449" w:rsidRPr="00E12DAD">
        <w:rPr>
          <w:rFonts w:ascii="Times New Roman" w:hAnsi="Times New Roman" w:cs="Times New Roman"/>
          <w:sz w:val="24"/>
          <w:szCs w:val="24"/>
        </w:rPr>
        <w:t>Zakon</w:t>
      </w:r>
      <w:r w:rsidR="00975449" w:rsidRPr="00E12DAD">
        <w:rPr>
          <w:rFonts w:ascii="Times New Roman" w:hAnsi="Times New Roman" w:cs="Times New Roman"/>
          <w:sz w:val="24"/>
          <w:szCs w:val="24"/>
        </w:rPr>
        <w:t>a</w:t>
      </w:r>
      <w:r w:rsidR="00975449" w:rsidRPr="00E12DAD">
        <w:rPr>
          <w:rFonts w:ascii="Times New Roman" w:hAnsi="Times New Roman" w:cs="Times New Roman"/>
          <w:sz w:val="24"/>
          <w:szCs w:val="24"/>
        </w:rPr>
        <w:t xml:space="preserve"> o plaćama u državnoj službi i javnim službama („Narodne novine“, broj 155/2023) i Uredb</w:t>
      </w:r>
      <w:r w:rsidR="00975449" w:rsidRPr="00E12DAD">
        <w:rPr>
          <w:rFonts w:ascii="Times New Roman" w:hAnsi="Times New Roman" w:cs="Times New Roman"/>
          <w:sz w:val="24"/>
          <w:szCs w:val="24"/>
        </w:rPr>
        <w:t>e</w:t>
      </w:r>
      <w:r w:rsidR="00975449" w:rsidRPr="00E12DAD">
        <w:rPr>
          <w:rFonts w:ascii="Times New Roman" w:hAnsi="Times New Roman" w:cs="Times New Roman"/>
          <w:sz w:val="24"/>
          <w:szCs w:val="24"/>
        </w:rPr>
        <w:t xml:space="preserve"> o nazivima radnih mjesta, uvjetima za raspored i koeficijentima za obračun plaće u državnoj službi (“Narodne novine”, broj 22/2024, 33/2024 i 108/2025)</w:t>
      </w:r>
      <w:r w:rsidR="00975449" w:rsidRPr="00E12DAD">
        <w:rPr>
          <w:rFonts w:ascii="Times New Roman" w:hAnsi="Times New Roman" w:cs="Times New Roman"/>
          <w:sz w:val="24"/>
          <w:szCs w:val="24"/>
        </w:rPr>
        <w:t xml:space="preserve">, </w:t>
      </w:r>
      <w:r w:rsidR="00975449" w:rsidRPr="00E12DAD">
        <w:rPr>
          <w:rFonts w:ascii="Times New Roman" w:hAnsi="Times New Roman" w:cs="Times New Roman"/>
          <w:sz w:val="24"/>
          <w:szCs w:val="24"/>
        </w:rPr>
        <w:t>povećanj</w:t>
      </w:r>
      <w:r w:rsidR="00975449" w:rsidRPr="00E12DAD">
        <w:rPr>
          <w:rFonts w:ascii="Times New Roman" w:hAnsi="Times New Roman" w:cs="Times New Roman"/>
          <w:sz w:val="24"/>
          <w:szCs w:val="24"/>
        </w:rPr>
        <w:t>a</w:t>
      </w:r>
      <w:r w:rsidR="00975449" w:rsidRPr="00E12DAD">
        <w:rPr>
          <w:rFonts w:ascii="Times New Roman" w:hAnsi="Times New Roman" w:cs="Times New Roman"/>
          <w:sz w:val="24"/>
          <w:szCs w:val="24"/>
        </w:rPr>
        <w:t xml:space="preserve"> osnovice za izračun plaće državnih službenika i namještenika sukladno Dodatku IV. Kolektivnom ugovoru za državne službenike i namještenike („Narodne novine“, broj 4/2025)</w:t>
      </w:r>
      <w:r w:rsidR="00975449" w:rsidRPr="00E12DAD">
        <w:rPr>
          <w:rFonts w:ascii="Times New Roman" w:hAnsi="Times New Roman" w:cs="Times New Roman"/>
          <w:sz w:val="24"/>
          <w:szCs w:val="24"/>
        </w:rPr>
        <w:t xml:space="preserve">, primjene </w:t>
      </w:r>
      <w:r w:rsidR="00975449" w:rsidRPr="00E12DAD">
        <w:rPr>
          <w:rFonts w:ascii="Times New Roman" w:hAnsi="Times New Roman" w:cs="Times New Roman"/>
          <w:sz w:val="24"/>
          <w:szCs w:val="24"/>
        </w:rPr>
        <w:t>Odluk</w:t>
      </w:r>
      <w:r w:rsidR="00975449" w:rsidRPr="00E12DAD">
        <w:rPr>
          <w:rFonts w:ascii="Times New Roman" w:hAnsi="Times New Roman" w:cs="Times New Roman"/>
          <w:sz w:val="24"/>
          <w:szCs w:val="24"/>
        </w:rPr>
        <w:t>e</w:t>
      </w:r>
      <w:r w:rsidR="00975449" w:rsidRPr="00E12DAD">
        <w:rPr>
          <w:rFonts w:ascii="Times New Roman" w:hAnsi="Times New Roman" w:cs="Times New Roman"/>
          <w:sz w:val="24"/>
          <w:szCs w:val="24"/>
        </w:rPr>
        <w:t xml:space="preserve"> o visini osnovice za obračun plaće državnih dužnosnika („Narodne novine“, broj 88/2024)</w:t>
      </w:r>
      <w:r w:rsidR="00975449" w:rsidRPr="00E12DAD">
        <w:rPr>
          <w:rFonts w:ascii="Times New Roman" w:hAnsi="Times New Roman" w:cs="Times New Roman"/>
          <w:sz w:val="24"/>
          <w:szCs w:val="24"/>
        </w:rPr>
        <w:t xml:space="preserve">, </w:t>
      </w:r>
      <w:r w:rsidR="00975449" w:rsidRPr="00E12DAD">
        <w:rPr>
          <w:rFonts w:ascii="Times New Roman" w:hAnsi="Times New Roman" w:cs="Times New Roman"/>
          <w:sz w:val="24"/>
          <w:szCs w:val="24"/>
        </w:rPr>
        <w:t>naknade plaće nakon prestanka obnašanja zastupničke dužnosti (tzv. 6+6) za zastupnike koji nisu ušli u 11. saziv Sabora, a iskoristili su pravo na naknadu</w:t>
      </w:r>
      <w:r w:rsidR="00975449" w:rsidRPr="00E12DAD">
        <w:rPr>
          <w:rFonts w:ascii="Times New Roman" w:hAnsi="Times New Roman" w:cs="Times New Roman"/>
          <w:sz w:val="24"/>
          <w:szCs w:val="24"/>
        </w:rPr>
        <w:t xml:space="preserve">, povećanja materijalnih rashoda za operativno djelovanje </w:t>
      </w:r>
      <w:r w:rsidRPr="00E12DAD">
        <w:rPr>
          <w:rFonts w:ascii="Times New Roman" w:eastAsia="Calibri" w:hAnsi="Times New Roman" w:cs="Times New Roman"/>
          <w:sz w:val="24"/>
          <w:szCs w:val="24"/>
        </w:rPr>
        <w:t xml:space="preserve">te obnove </w:t>
      </w:r>
      <w:r w:rsidR="00975449" w:rsidRPr="00E12DAD">
        <w:rPr>
          <w:rFonts w:ascii="Times New Roman" w:eastAsia="Calibri" w:hAnsi="Times New Roman" w:cs="Times New Roman"/>
          <w:sz w:val="24"/>
          <w:szCs w:val="24"/>
        </w:rPr>
        <w:t xml:space="preserve">zgrade </w:t>
      </w:r>
      <w:r w:rsidRPr="00E12DAD">
        <w:rPr>
          <w:rFonts w:ascii="Times New Roman" w:eastAsia="Calibri" w:hAnsi="Times New Roman" w:cs="Times New Roman"/>
          <w:sz w:val="24"/>
          <w:szCs w:val="24"/>
        </w:rPr>
        <w:t>Hrvatskoga sabora od posljedica potresa.</w:t>
      </w:r>
    </w:p>
    <w:p w14:paraId="2BF696A9" w14:textId="77777777" w:rsidR="003516AC" w:rsidRPr="00E12DAD" w:rsidRDefault="003516AC" w:rsidP="00C9243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FE9A87" w14:textId="77777777" w:rsidR="005C60C9" w:rsidRPr="00E12DAD" w:rsidRDefault="005C60C9" w:rsidP="00C9243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2DAD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  <w:r w:rsidRPr="00E12D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B7AEB50" w14:textId="780EDB9A" w:rsidR="005C60C9" w:rsidRPr="00E12DAD" w:rsidRDefault="005C60C9" w:rsidP="00C92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971975" w:rsidRPr="00E12DAD">
        <w:rPr>
          <w:rFonts w:ascii="Times New Roman" w:hAnsi="Times New Roman" w:cs="Times New Roman"/>
          <w:sz w:val="24"/>
          <w:szCs w:val="24"/>
        </w:rPr>
        <w:t>u 2025. godin</w:t>
      </w:r>
      <w:r w:rsidR="00361331" w:rsidRPr="00E12DAD">
        <w:rPr>
          <w:rFonts w:ascii="Times New Roman" w:hAnsi="Times New Roman" w:cs="Times New Roman"/>
          <w:sz w:val="24"/>
          <w:szCs w:val="24"/>
        </w:rPr>
        <w:t>i</w:t>
      </w:r>
      <w:r w:rsidR="00971975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361331" w:rsidRPr="00E12DAD">
        <w:rPr>
          <w:rFonts w:ascii="Times New Roman" w:hAnsi="Times New Roman" w:cs="Times New Roman"/>
          <w:sz w:val="24"/>
          <w:szCs w:val="24"/>
        </w:rPr>
        <w:t xml:space="preserve">34.909.606,17 </w:t>
      </w:r>
      <w:r w:rsidRPr="00E12DAD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361331" w:rsidRPr="00E12DAD">
        <w:rPr>
          <w:rFonts w:ascii="Times New Roman" w:hAnsi="Times New Roman" w:cs="Times New Roman"/>
          <w:sz w:val="24"/>
          <w:szCs w:val="24"/>
        </w:rPr>
        <w:t>94,59</w:t>
      </w:r>
      <w:r w:rsidRPr="00E12DAD">
        <w:rPr>
          <w:rFonts w:ascii="Times New Roman" w:hAnsi="Times New Roman" w:cs="Times New Roman"/>
          <w:sz w:val="24"/>
          <w:szCs w:val="24"/>
        </w:rPr>
        <w:t xml:space="preserve">% </w:t>
      </w:r>
      <w:r w:rsidR="003516AC" w:rsidRPr="00E12DAD">
        <w:rPr>
          <w:rFonts w:ascii="Times New Roman" w:hAnsi="Times New Roman" w:cs="Times New Roman"/>
          <w:sz w:val="24"/>
          <w:szCs w:val="24"/>
        </w:rPr>
        <w:t>u odnosu na tekući plan za 2025. godinu</w:t>
      </w:r>
      <w:r w:rsidRPr="00E12DAD">
        <w:rPr>
          <w:rFonts w:ascii="Times New Roman" w:hAnsi="Times New Roman" w:cs="Times New Roman"/>
          <w:sz w:val="24"/>
          <w:szCs w:val="24"/>
        </w:rPr>
        <w:t>. U odnosu na isto razdoblje prethodne godine</w:t>
      </w:r>
      <w:r w:rsidR="003516AC" w:rsidRPr="00E12DAD">
        <w:rPr>
          <w:rFonts w:ascii="Times New Roman" w:hAnsi="Times New Roman" w:cs="Times New Roman"/>
          <w:sz w:val="24"/>
          <w:szCs w:val="24"/>
        </w:rPr>
        <w:t>,</w:t>
      </w:r>
      <w:r w:rsidRPr="00E12DAD">
        <w:rPr>
          <w:rFonts w:ascii="Times New Roman" w:hAnsi="Times New Roman" w:cs="Times New Roman"/>
          <w:sz w:val="24"/>
          <w:szCs w:val="24"/>
        </w:rPr>
        <w:t xml:space="preserve"> ukupni rashodi veći su za </w:t>
      </w:r>
      <w:r w:rsidR="00E063F4" w:rsidRPr="00E12DAD">
        <w:rPr>
          <w:rFonts w:ascii="Times New Roman" w:hAnsi="Times New Roman" w:cs="Times New Roman"/>
          <w:sz w:val="24"/>
          <w:szCs w:val="24"/>
        </w:rPr>
        <w:t>37,01</w:t>
      </w:r>
      <w:r w:rsidRPr="00E12DAD">
        <w:rPr>
          <w:rFonts w:ascii="Times New Roman" w:hAnsi="Times New Roman" w:cs="Times New Roman"/>
          <w:sz w:val="24"/>
          <w:szCs w:val="24"/>
        </w:rPr>
        <w:t>%.</w:t>
      </w:r>
    </w:p>
    <w:p w14:paraId="55A20D5D" w14:textId="77777777" w:rsidR="003516AC" w:rsidRPr="00E12DAD" w:rsidRDefault="003516AC" w:rsidP="00C92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7968E" w14:textId="77777777" w:rsidR="005C60C9" w:rsidRPr="00E12DAD" w:rsidRDefault="005C60C9" w:rsidP="00C92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DAD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14:paraId="0387A366" w14:textId="0A5A6CF2" w:rsidR="005C60C9" w:rsidRPr="00E12DAD" w:rsidRDefault="005C60C9" w:rsidP="00C92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Rashodi poslovanja </w:t>
      </w:r>
      <w:r w:rsidR="00971975" w:rsidRPr="00E12DAD">
        <w:rPr>
          <w:rFonts w:ascii="Times New Roman" w:hAnsi="Times New Roman" w:cs="Times New Roman"/>
          <w:sz w:val="24"/>
          <w:szCs w:val="24"/>
        </w:rPr>
        <w:t>u 2025. godin</w:t>
      </w:r>
      <w:r w:rsidR="00E063F4" w:rsidRPr="00E12DAD">
        <w:rPr>
          <w:rFonts w:ascii="Times New Roman" w:hAnsi="Times New Roman" w:cs="Times New Roman"/>
          <w:sz w:val="24"/>
          <w:szCs w:val="24"/>
        </w:rPr>
        <w:t>i</w:t>
      </w:r>
      <w:r w:rsidRPr="00E12DAD">
        <w:rPr>
          <w:rFonts w:ascii="Times New Roman" w:hAnsi="Times New Roman" w:cs="Times New Roman"/>
          <w:sz w:val="24"/>
          <w:szCs w:val="24"/>
        </w:rPr>
        <w:t xml:space="preserve"> izvršeni su u iznosu </w:t>
      </w:r>
      <w:r w:rsidR="00E063F4" w:rsidRPr="00E12DA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27.693.039,33</w:t>
      </w:r>
      <w:r w:rsidR="00971975" w:rsidRPr="00E12DA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E063F4" w:rsidRPr="00E12DAD">
        <w:rPr>
          <w:rFonts w:ascii="Times New Roman" w:hAnsi="Times New Roman" w:cs="Times New Roman"/>
          <w:sz w:val="24"/>
          <w:szCs w:val="24"/>
        </w:rPr>
        <w:t>94,73</w:t>
      </w:r>
      <w:r w:rsidRPr="00E12DAD">
        <w:rPr>
          <w:rFonts w:ascii="Times New Roman" w:hAnsi="Times New Roman" w:cs="Times New Roman"/>
          <w:sz w:val="24"/>
          <w:szCs w:val="24"/>
        </w:rPr>
        <w:t xml:space="preserve">% </w:t>
      </w:r>
      <w:r w:rsidR="003516AC" w:rsidRPr="00E12DAD">
        <w:rPr>
          <w:rFonts w:ascii="Times New Roman" w:hAnsi="Times New Roman" w:cs="Times New Roman"/>
          <w:sz w:val="24"/>
          <w:szCs w:val="24"/>
        </w:rPr>
        <w:t>u odnosu na tekući plan rashoda poslovanja za 2025. godinu</w:t>
      </w:r>
      <w:r w:rsidRPr="00E12DAD">
        <w:rPr>
          <w:rFonts w:ascii="Times New Roman" w:hAnsi="Times New Roman" w:cs="Times New Roman"/>
          <w:sz w:val="24"/>
          <w:szCs w:val="24"/>
        </w:rPr>
        <w:t>. U odnosu na isto razdoblje prethodne godine</w:t>
      </w:r>
      <w:r w:rsidR="003516AC" w:rsidRPr="00E12DAD">
        <w:rPr>
          <w:rFonts w:ascii="Times New Roman" w:hAnsi="Times New Roman" w:cs="Times New Roman"/>
          <w:sz w:val="24"/>
          <w:szCs w:val="24"/>
        </w:rPr>
        <w:t>,</w:t>
      </w:r>
      <w:r w:rsidRPr="00E12DAD">
        <w:rPr>
          <w:rFonts w:ascii="Times New Roman" w:hAnsi="Times New Roman" w:cs="Times New Roman"/>
          <w:sz w:val="24"/>
          <w:szCs w:val="24"/>
        </w:rPr>
        <w:t xml:space="preserve"> rashodi poslovanja veći su za </w:t>
      </w:r>
      <w:r w:rsidR="00E063F4" w:rsidRPr="00E12DAD">
        <w:rPr>
          <w:rFonts w:ascii="Times New Roman" w:hAnsi="Times New Roman" w:cs="Times New Roman"/>
          <w:sz w:val="24"/>
          <w:szCs w:val="24"/>
        </w:rPr>
        <w:t>17,65</w:t>
      </w:r>
      <w:r w:rsidRPr="00E12DAD">
        <w:rPr>
          <w:rFonts w:ascii="Times New Roman" w:hAnsi="Times New Roman" w:cs="Times New Roman"/>
          <w:sz w:val="24"/>
          <w:szCs w:val="24"/>
        </w:rPr>
        <w:t>%.</w:t>
      </w:r>
    </w:p>
    <w:p w14:paraId="0594436B" w14:textId="77777777" w:rsidR="005C60C9" w:rsidRPr="00E12DAD" w:rsidRDefault="005C60C9" w:rsidP="00C9243D">
      <w:pPr>
        <w:pStyle w:val="BodyText"/>
        <w:spacing w:after="0"/>
        <w:jc w:val="both"/>
        <w:rPr>
          <w:sz w:val="24"/>
          <w:szCs w:val="24"/>
        </w:rPr>
      </w:pPr>
    </w:p>
    <w:p w14:paraId="23EB1EAA" w14:textId="77777777" w:rsidR="005C60C9" w:rsidRPr="00E12DAD" w:rsidRDefault="005C60C9" w:rsidP="00C924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DAD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14:paraId="0E041B7B" w14:textId="76D676CD" w:rsidR="00971975" w:rsidRPr="00E12DAD" w:rsidRDefault="005C60C9" w:rsidP="00C9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971975" w:rsidRPr="00E12DAD">
        <w:rPr>
          <w:rFonts w:ascii="Times New Roman" w:hAnsi="Times New Roman" w:cs="Times New Roman"/>
          <w:sz w:val="24"/>
          <w:szCs w:val="24"/>
        </w:rPr>
        <w:t>u 2025. godin</w:t>
      </w:r>
      <w:r w:rsidR="00E063F4" w:rsidRPr="00E12DAD">
        <w:rPr>
          <w:rFonts w:ascii="Times New Roman" w:hAnsi="Times New Roman" w:cs="Times New Roman"/>
          <w:sz w:val="24"/>
          <w:szCs w:val="24"/>
        </w:rPr>
        <w:t>i</w:t>
      </w:r>
      <w:r w:rsidR="00971975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E063F4" w:rsidRPr="00E12DAD">
        <w:rPr>
          <w:rFonts w:ascii="Times New Roman" w:hAnsi="Times New Roman" w:cs="Times New Roman"/>
          <w:sz w:val="24"/>
          <w:szCs w:val="24"/>
        </w:rPr>
        <w:t>22.664.343,18</w:t>
      </w:r>
      <w:r w:rsidR="00971975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E063F4" w:rsidRPr="00E12DAD">
        <w:rPr>
          <w:rFonts w:ascii="Times New Roman" w:hAnsi="Times New Roman" w:cs="Times New Roman"/>
          <w:sz w:val="24"/>
          <w:szCs w:val="24"/>
        </w:rPr>
        <w:t>98,86</w:t>
      </w:r>
      <w:r w:rsidRPr="00E12DAD">
        <w:rPr>
          <w:rFonts w:ascii="Times New Roman" w:hAnsi="Times New Roman" w:cs="Times New Roman"/>
          <w:sz w:val="24"/>
          <w:szCs w:val="24"/>
        </w:rPr>
        <w:t xml:space="preserve">% </w:t>
      </w:r>
      <w:r w:rsidR="003516AC" w:rsidRPr="00E12DAD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E12DAD">
        <w:rPr>
          <w:rFonts w:ascii="Times New Roman" w:hAnsi="Times New Roman" w:cs="Times New Roman"/>
          <w:sz w:val="24"/>
          <w:szCs w:val="24"/>
        </w:rPr>
        <w:t xml:space="preserve">. U odnosu na isto razdoblje prethodne godine, rashodi za zaposlene veći su za </w:t>
      </w:r>
      <w:r w:rsidR="00E063F4" w:rsidRPr="00E12DAD">
        <w:rPr>
          <w:rFonts w:ascii="Times New Roman" w:hAnsi="Times New Roman" w:cs="Times New Roman"/>
          <w:sz w:val="24"/>
          <w:szCs w:val="24"/>
        </w:rPr>
        <w:t>17,84</w:t>
      </w:r>
      <w:r w:rsidRPr="00E12DAD">
        <w:rPr>
          <w:rFonts w:ascii="Times New Roman" w:hAnsi="Times New Roman" w:cs="Times New Roman"/>
          <w:sz w:val="24"/>
          <w:szCs w:val="24"/>
        </w:rPr>
        <w:t xml:space="preserve">%. Spomenuto povećanje posljedica je </w:t>
      </w:r>
      <w:r w:rsidR="00FF3FA0" w:rsidRPr="00E12DAD">
        <w:rPr>
          <w:rFonts w:ascii="Times New Roman" w:hAnsi="Times New Roman" w:cs="Times New Roman"/>
          <w:sz w:val="24"/>
          <w:szCs w:val="24"/>
        </w:rPr>
        <w:t xml:space="preserve">povećanja </w:t>
      </w:r>
      <w:r w:rsidR="00971975" w:rsidRPr="00E12DAD">
        <w:rPr>
          <w:rFonts w:ascii="Times New Roman" w:hAnsi="Times New Roman" w:cs="Times New Roman"/>
          <w:sz w:val="24"/>
          <w:szCs w:val="24"/>
        </w:rPr>
        <w:t xml:space="preserve">koeficijenata državnim službenicima sukladno </w:t>
      </w:r>
      <w:r w:rsidR="00975449" w:rsidRPr="00E12DAD">
        <w:rPr>
          <w:rFonts w:ascii="Times New Roman" w:hAnsi="Times New Roman" w:cs="Times New Roman"/>
          <w:sz w:val="24"/>
          <w:szCs w:val="24"/>
        </w:rPr>
        <w:t>Zakon</w:t>
      </w:r>
      <w:r w:rsidR="00975449" w:rsidRPr="00E12DAD">
        <w:rPr>
          <w:rFonts w:ascii="Times New Roman" w:hAnsi="Times New Roman" w:cs="Times New Roman"/>
          <w:sz w:val="24"/>
          <w:szCs w:val="24"/>
        </w:rPr>
        <w:t>u</w:t>
      </w:r>
      <w:r w:rsidR="00975449" w:rsidRPr="00E12DAD">
        <w:rPr>
          <w:rFonts w:ascii="Times New Roman" w:hAnsi="Times New Roman" w:cs="Times New Roman"/>
          <w:sz w:val="24"/>
          <w:szCs w:val="24"/>
        </w:rPr>
        <w:t xml:space="preserve"> o plaćama u državnoj službi i javnim službama („Narodne novine“, broj 155/2023) i Uredb</w:t>
      </w:r>
      <w:r w:rsidR="00975449" w:rsidRPr="00E12DAD">
        <w:rPr>
          <w:rFonts w:ascii="Times New Roman" w:hAnsi="Times New Roman" w:cs="Times New Roman"/>
          <w:sz w:val="24"/>
          <w:szCs w:val="24"/>
        </w:rPr>
        <w:t>i</w:t>
      </w:r>
      <w:r w:rsidR="00975449" w:rsidRPr="00E12DAD">
        <w:rPr>
          <w:rFonts w:ascii="Times New Roman" w:hAnsi="Times New Roman" w:cs="Times New Roman"/>
          <w:sz w:val="24"/>
          <w:szCs w:val="24"/>
        </w:rPr>
        <w:t xml:space="preserve"> o nazivima radnih mjesta, uvjetima za raspored i koeficijentima za obračun plaće u državnoj službi (“Narodne novine”, broj 22/2024, 33/2024 i 108/2025), povećanja osnovice za izračun plaće državnih službenika i namještenika sukladno Dodatku IV. Kolektivnom ugovoru za državne službenike i namještenike („Narodne novine“, broj 4/2025), primjene Odluke o visini osnovice za obračun plaće državnih dužnosnika („Narodne novine“, broj 88/2024), naknade plaće nakon prestanka obnašanja zastupničke dužnosti (tzv. 6+6) za zastupnike koji nisu ušli u 11. saziv Sabora, a iskoristili su pravo na naknadu</w:t>
      </w:r>
      <w:r w:rsidR="00C9243D" w:rsidRPr="00E12DAD">
        <w:rPr>
          <w:rFonts w:ascii="Times New Roman" w:hAnsi="Times New Roman" w:cs="Times New Roman"/>
          <w:sz w:val="24"/>
          <w:szCs w:val="24"/>
        </w:rPr>
        <w:t>.</w:t>
      </w:r>
    </w:p>
    <w:p w14:paraId="4E9EE83E" w14:textId="77777777" w:rsidR="00971975" w:rsidRPr="00E12DAD" w:rsidRDefault="00971975" w:rsidP="00C9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072F5" w14:textId="77777777" w:rsidR="005C60C9" w:rsidRPr="00E12DAD" w:rsidRDefault="005C60C9" w:rsidP="00C9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14:paraId="20DCCA6F" w14:textId="77777777" w:rsidR="00C9243D" w:rsidRPr="00E12DAD" w:rsidRDefault="005C60C9" w:rsidP="00C9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971975" w:rsidRPr="00E12DAD">
        <w:rPr>
          <w:rFonts w:ascii="Times New Roman" w:hAnsi="Times New Roman" w:cs="Times New Roman"/>
          <w:sz w:val="24"/>
          <w:szCs w:val="24"/>
        </w:rPr>
        <w:t>u 2025. godin</w:t>
      </w:r>
      <w:r w:rsidR="00E063F4" w:rsidRPr="00E12DAD">
        <w:rPr>
          <w:rFonts w:ascii="Times New Roman" w:hAnsi="Times New Roman" w:cs="Times New Roman"/>
          <w:sz w:val="24"/>
          <w:szCs w:val="24"/>
        </w:rPr>
        <w:t>i</w:t>
      </w:r>
      <w:r w:rsidR="00971975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E063F4" w:rsidRPr="00E12DAD">
        <w:rPr>
          <w:rFonts w:ascii="Times New Roman" w:hAnsi="Times New Roman" w:cs="Times New Roman"/>
          <w:sz w:val="24"/>
          <w:szCs w:val="24"/>
        </w:rPr>
        <w:t>4.833.308,93</w:t>
      </w:r>
      <w:r w:rsidR="00971975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E063F4" w:rsidRPr="00E12DAD">
        <w:rPr>
          <w:rFonts w:ascii="Times New Roman" w:hAnsi="Times New Roman" w:cs="Times New Roman"/>
          <w:sz w:val="24"/>
          <w:szCs w:val="24"/>
        </w:rPr>
        <w:t>79,30</w:t>
      </w:r>
      <w:r w:rsidRPr="00E12DAD">
        <w:rPr>
          <w:rFonts w:ascii="Times New Roman" w:hAnsi="Times New Roman" w:cs="Times New Roman"/>
          <w:sz w:val="24"/>
          <w:szCs w:val="24"/>
        </w:rPr>
        <w:t xml:space="preserve">% </w:t>
      </w:r>
      <w:r w:rsidR="00DE4430" w:rsidRPr="00E12DAD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E12DAD">
        <w:rPr>
          <w:rFonts w:ascii="Times New Roman" w:hAnsi="Times New Roman" w:cs="Times New Roman"/>
          <w:sz w:val="24"/>
          <w:szCs w:val="24"/>
        </w:rPr>
        <w:t>. U odnosu na isto razdoblje prethodne godine</w:t>
      </w:r>
      <w:r w:rsidR="00DE4430" w:rsidRPr="00E12DAD">
        <w:rPr>
          <w:rFonts w:ascii="Times New Roman" w:hAnsi="Times New Roman" w:cs="Times New Roman"/>
          <w:sz w:val="24"/>
          <w:szCs w:val="24"/>
        </w:rPr>
        <w:t>,</w:t>
      </w:r>
      <w:r w:rsidRPr="00E12DAD">
        <w:rPr>
          <w:rFonts w:ascii="Times New Roman" w:hAnsi="Times New Roman" w:cs="Times New Roman"/>
          <w:sz w:val="24"/>
          <w:szCs w:val="24"/>
        </w:rPr>
        <w:t xml:space="preserve"> materijalni rashodi </w:t>
      </w:r>
      <w:r w:rsidR="00971975" w:rsidRPr="00E12DAD">
        <w:rPr>
          <w:rFonts w:ascii="Times New Roman" w:hAnsi="Times New Roman" w:cs="Times New Roman"/>
          <w:sz w:val="24"/>
          <w:szCs w:val="24"/>
        </w:rPr>
        <w:t>povećani</w:t>
      </w:r>
      <w:r w:rsidRPr="00E12DAD">
        <w:rPr>
          <w:rFonts w:ascii="Times New Roman" w:hAnsi="Times New Roman" w:cs="Times New Roman"/>
          <w:sz w:val="24"/>
          <w:szCs w:val="24"/>
        </w:rPr>
        <w:t xml:space="preserve"> su za </w:t>
      </w:r>
      <w:r w:rsidR="00E063F4" w:rsidRPr="00E12DAD">
        <w:rPr>
          <w:rFonts w:ascii="Times New Roman" w:hAnsi="Times New Roman" w:cs="Times New Roman"/>
          <w:sz w:val="24"/>
          <w:szCs w:val="24"/>
        </w:rPr>
        <w:t>17,25</w:t>
      </w:r>
      <w:r w:rsidRPr="00E12DAD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6086F213" w14:textId="0F2178FD" w:rsidR="005C60C9" w:rsidRPr="00E12DAD" w:rsidRDefault="00971975" w:rsidP="00C9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lastRenderedPageBreak/>
        <w:t>U 2025. godin</w:t>
      </w:r>
      <w:r w:rsidR="00E063F4" w:rsidRPr="00E12DAD">
        <w:rPr>
          <w:rFonts w:ascii="Times New Roman" w:hAnsi="Times New Roman" w:cs="Times New Roman"/>
          <w:sz w:val="24"/>
          <w:szCs w:val="24"/>
        </w:rPr>
        <w:t>i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 sredstva su </w:t>
      </w:r>
      <w:r w:rsidR="00FF3FA0" w:rsidRPr="00E12DAD">
        <w:rPr>
          <w:rFonts w:ascii="Times New Roman" w:hAnsi="Times New Roman" w:cs="Times New Roman"/>
          <w:sz w:val="24"/>
          <w:szCs w:val="24"/>
        </w:rPr>
        <w:t>izvršena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FF3FA0" w:rsidRPr="00E12DAD">
        <w:rPr>
          <w:rFonts w:ascii="Times New Roman" w:hAnsi="Times New Roman" w:cs="Times New Roman"/>
          <w:sz w:val="24"/>
          <w:szCs w:val="24"/>
        </w:rPr>
        <w:t>z</w:t>
      </w:r>
      <w:r w:rsidR="00DE4430" w:rsidRPr="00E12DAD">
        <w:rPr>
          <w:rFonts w:ascii="Times New Roman" w:hAnsi="Times New Roman" w:cs="Times New Roman"/>
          <w:sz w:val="24"/>
          <w:szCs w:val="24"/>
        </w:rPr>
        <w:t xml:space="preserve">a: </w:t>
      </w:r>
      <w:r w:rsidR="005C60C9" w:rsidRPr="00E12DAD">
        <w:rPr>
          <w:rFonts w:ascii="Times New Roman" w:hAnsi="Times New Roman" w:cs="Times New Roman"/>
          <w:sz w:val="24"/>
          <w:szCs w:val="24"/>
        </w:rPr>
        <w:t>službena putovanja</w:t>
      </w:r>
      <w:r w:rsidR="00040EF5" w:rsidRPr="00E12DAD">
        <w:rPr>
          <w:rFonts w:ascii="Times New Roman" w:hAnsi="Times New Roman" w:cs="Times New Roman"/>
          <w:sz w:val="24"/>
          <w:szCs w:val="24"/>
        </w:rPr>
        <w:t xml:space="preserve"> u zemlji i inozemstvu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, </w:t>
      </w:r>
      <w:r w:rsidR="00DE4430" w:rsidRPr="00E12DAD">
        <w:rPr>
          <w:rFonts w:ascii="Times New Roman" w:hAnsi="Times New Roman" w:cs="Times New Roman"/>
          <w:sz w:val="24"/>
          <w:szCs w:val="24"/>
        </w:rPr>
        <w:t xml:space="preserve">naknade za </w:t>
      </w:r>
      <w:r w:rsidR="005C60C9" w:rsidRPr="00E12DAD">
        <w:rPr>
          <w:rFonts w:ascii="Times New Roman" w:hAnsi="Times New Roman" w:cs="Times New Roman"/>
          <w:sz w:val="24"/>
          <w:szCs w:val="24"/>
        </w:rPr>
        <w:t>prijevoz na posao i s posla</w:t>
      </w:r>
      <w:r w:rsidR="00DE4430" w:rsidRPr="00E12DAD">
        <w:rPr>
          <w:rFonts w:ascii="Times New Roman" w:hAnsi="Times New Roman" w:cs="Times New Roman"/>
          <w:sz w:val="24"/>
          <w:szCs w:val="24"/>
        </w:rPr>
        <w:t xml:space="preserve"> djelatnika Hrvatskoga sabora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, </w:t>
      </w:r>
      <w:r w:rsidR="00134533" w:rsidRPr="00E12DAD">
        <w:rPr>
          <w:rFonts w:ascii="Times New Roman" w:hAnsi="Times New Roman" w:cs="Times New Roman"/>
          <w:sz w:val="24"/>
          <w:szCs w:val="24"/>
        </w:rPr>
        <w:t>naknade za odvojeni život</w:t>
      </w:r>
      <w:r w:rsidR="00DE4430" w:rsidRPr="00E12DAD">
        <w:rPr>
          <w:rFonts w:ascii="Times New Roman" w:hAnsi="Times New Roman" w:cs="Times New Roman"/>
          <w:sz w:val="24"/>
          <w:szCs w:val="24"/>
        </w:rPr>
        <w:t xml:space="preserve"> zastupnika Hrvatskoga sabora</w:t>
      </w:r>
      <w:r w:rsidR="00134533" w:rsidRPr="00E12DAD">
        <w:rPr>
          <w:rFonts w:ascii="Times New Roman" w:hAnsi="Times New Roman" w:cs="Times New Roman"/>
          <w:sz w:val="24"/>
          <w:szCs w:val="24"/>
        </w:rPr>
        <w:t xml:space="preserve">, </w:t>
      </w:r>
      <w:r w:rsidR="00C9243D" w:rsidRPr="00E12DAD">
        <w:rPr>
          <w:rFonts w:ascii="Times New Roman" w:hAnsi="Times New Roman" w:cs="Times New Roman"/>
          <w:sz w:val="24"/>
          <w:szCs w:val="24"/>
        </w:rPr>
        <w:t xml:space="preserve">stručne seminare, </w:t>
      </w:r>
      <w:r w:rsidR="00DE4430" w:rsidRPr="00E12DAD">
        <w:rPr>
          <w:rFonts w:ascii="Times New Roman" w:hAnsi="Times New Roman" w:cs="Times New Roman"/>
          <w:sz w:val="24"/>
          <w:szCs w:val="24"/>
        </w:rPr>
        <w:t>pretplat</w:t>
      </w:r>
      <w:r w:rsidR="00C9243D" w:rsidRPr="00E12DAD">
        <w:rPr>
          <w:rFonts w:ascii="Times New Roman" w:hAnsi="Times New Roman" w:cs="Times New Roman"/>
          <w:sz w:val="24"/>
          <w:szCs w:val="24"/>
        </w:rPr>
        <w:t>e</w:t>
      </w:r>
      <w:r w:rsidR="00DE4430" w:rsidRPr="00E12DAD">
        <w:rPr>
          <w:rFonts w:ascii="Times New Roman" w:hAnsi="Times New Roman" w:cs="Times New Roman"/>
          <w:sz w:val="24"/>
          <w:szCs w:val="24"/>
        </w:rPr>
        <w:t xml:space="preserve"> na stručnu </w:t>
      </w:r>
      <w:r w:rsidR="00134533" w:rsidRPr="00E12DAD">
        <w:rPr>
          <w:rFonts w:ascii="Times New Roman" w:hAnsi="Times New Roman" w:cs="Times New Roman"/>
          <w:sz w:val="24"/>
          <w:szCs w:val="24"/>
        </w:rPr>
        <w:t>literatur</w:t>
      </w:r>
      <w:r w:rsidR="00DE4430" w:rsidRPr="00E12DAD">
        <w:rPr>
          <w:rFonts w:ascii="Times New Roman" w:hAnsi="Times New Roman" w:cs="Times New Roman"/>
          <w:sz w:val="24"/>
          <w:szCs w:val="24"/>
        </w:rPr>
        <w:t>u</w:t>
      </w:r>
      <w:r w:rsidR="00134533" w:rsidRPr="00E12DAD">
        <w:rPr>
          <w:rFonts w:ascii="Times New Roman" w:hAnsi="Times New Roman" w:cs="Times New Roman"/>
          <w:sz w:val="24"/>
          <w:szCs w:val="24"/>
        </w:rPr>
        <w:t xml:space="preserve">, </w:t>
      </w:r>
      <w:r w:rsidR="00DE4430" w:rsidRPr="00E12DAD">
        <w:rPr>
          <w:rFonts w:ascii="Times New Roman" w:hAnsi="Times New Roman" w:cs="Times New Roman"/>
          <w:sz w:val="24"/>
          <w:szCs w:val="24"/>
        </w:rPr>
        <w:t xml:space="preserve">energente, nabavu uredskih potrepština, materijala za održavanje objekta i opreme, sitnog inventara i službene radne odjeće, </w:t>
      </w:r>
      <w:r w:rsidR="00040EF5" w:rsidRPr="00E12DAD">
        <w:rPr>
          <w:rFonts w:ascii="Times New Roman" w:hAnsi="Times New Roman" w:cs="Times New Roman"/>
          <w:sz w:val="24"/>
          <w:szCs w:val="24"/>
        </w:rPr>
        <w:t>telekomunikacijske</w:t>
      </w:r>
      <w:r w:rsidR="00DE4430" w:rsidRPr="00E12DAD">
        <w:rPr>
          <w:rFonts w:ascii="Times New Roman" w:hAnsi="Times New Roman" w:cs="Times New Roman"/>
          <w:sz w:val="24"/>
          <w:szCs w:val="24"/>
        </w:rPr>
        <w:t xml:space="preserve"> usluge, održavanje objekta i opreme na tri lokacije (Demetrova 15, </w:t>
      </w:r>
      <w:r w:rsidR="005371A1" w:rsidRPr="00E12DAD">
        <w:rPr>
          <w:rFonts w:ascii="Times New Roman" w:hAnsi="Times New Roman" w:cs="Times New Roman"/>
          <w:sz w:val="24"/>
          <w:szCs w:val="24"/>
        </w:rPr>
        <w:t>Ilica 256b</w:t>
      </w:r>
      <w:r w:rsidR="00DE4430" w:rsidRPr="00E12DAD">
        <w:rPr>
          <w:rFonts w:ascii="Times New Roman" w:hAnsi="Times New Roman" w:cs="Times New Roman"/>
          <w:sz w:val="24"/>
          <w:szCs w:val="24"/>
        </w:rPr>
        <w:t>, Cankar</w:t>
      </w:r>
      <w:r w:rsidR="005371A1" w:rsidRPr="00E12DAD">
        <w:rPr>
          <w:rFonts w:ascii="Times New Roman" w:hAnsi="Times New Roman" w:cs="Times New Roman"/>
          <w:sz w:val="24"/>
          <w:szCs w:val="24"/>
        </w:rPr>
        <w:t>o</w:t>
      </w:r>
      <w:r w:rsidR="00DE4430" w:rsidRPr="00E12DAD">
        <w:rPr>
          <w:rFonts w:ascii="Times New Roman" w:hAnsi="Times New Roman" w:cs="Times New Roman"/>
          <w:sz w:val="24"/>
          <w:szCs w:val="24"/>
        </w:rPr>
        <w:t>va</w:t>
      </w:r>
      <w:r w:rsidR="005371A1" w:rsidRPr="00E12DAD">
        <w:rPr>
          <w:rFonts w:ascii="Times New Roman" w:hAnsi="Times New Roman" w:cs="Times New Roman"/>
          <w:sz w:val="24"/>
          <w:szCs w:val="24"/>
        </w:rPr>
        <w:t xml:space="preserve"> 1</w:t>
      </w:r>
      <w:r w:rsidR="00DE4430" w:rsidRPr="00E12DAD">
        <w:rPr>
          <w:rFonts w:ascii="Times New Roman" w:hAnsi="Times New Roman" w:cs="Times New Roman"/>
          <w:sz w:val="24"/>
          <w:szCs w:val="24"/>
        </w:rPr>
        <w:t xml:space="preserve">), tiskovine, usluge praćenja medija, oglase / javne pozive, komunalne usluge, </w:t>
      </w:r>
      <w:r w:rsidR="00040EF5" w:rsidRPr="00E12DAD">
        <w:rPr>
          <w:rFonts w:ascii="Times New Roman" w:hAnsi="Times New Roman" w:cs="Times New Roman"/>
          <w:sz w:val="24"/>
          <w:szCs w:val="24"/>
        </w:rPr>
        <w:t>najam opreme,</w:t>
      </w:r>
      <w:r w:rsidR="00CE64F9" w:rsidRPr="00E12DAD">
        <w:rPr>
          <w:rFonts w:ascii="Times New Roman" w:hAnsi="Times New Roman" w:cs="Times New Roman"/>
          <w:sz w:val="24"/>
          <w:szCs w:val="24"/>
        </w:rPr>
        <w:t xml:space="preserve"> prijevoznih sredstava i </w:t>
      </w:r>
      <w:r w:rsidR="00040EF5" w:rsidRPr="00E12DAD">
        <w:rPr>
          <w:rFonts w:ascii="Times New Roman" w:hAnsi="Times New Roman" w:cs="Times New Roman"/>
          <w:sz w:val="24"/>
          <w:szCs w:val="24"/>
        </w:rPr>
        <w:t xml:space="preserve">službenih stanova </w:t>
      </w:r>
      <w:r w:rsidR="00DE4430" w:rsidRPr="00E12DAD">
        <w:rPr>
          <w:rFonts w:ascii="Times New Roman" w:hAnsi="Times New Roman" w:cs="Times New Roman"/>
          <w:sz w:val="24"/>
          <w:szCs w:val="24"/>
        </w:rPr>
        <w:t>za zastupnike Hrvatskoga sabora,</w:t>
      </w:r>
      <w:r w:rsidR="00040EF5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D02DDB" w:rsidRPr="00E12DAD">
        <w:rPr>
          <w:rFonts w:ascii="Times New Roman" w:hAnsi="Times New Roman" w:cs="Times New Roman"/>
          <w:sz w:val="24"/>
          <w:szCs w:val="24"/>
        </w:rPr>
        <w:t xml:space="preserve">podmirenje jednogodišnjih licenci, </w:t>
      </w:r>
      <w:r w:rsidR="00B57313" w:rsidRPr="00E12DAD">
        <w:rPr>
          <w:rFonts w:ascii="Times New Roman" w:hAnsi="Times New Roman" w:cs="Times New Roman"/>
          <w:sz w:val="24"/>
          <w:szCs w:val="24"/>
        </w:rPr>
        <w:t>zdravstvene i sistematske preglede, usluge prijevoda</w:t>
      </w:r>
      <w:r w:rsidR="00CE64F9" w:rsidRPr="00E12DAD">
        <w:rPr>
          <w:rFonts w:ascii="Times New Roman" w:hAnsi="Times New Roman" w:cs="Times New Roman"/>
          <w:sz w:val="24"/>
          <w:szCs w:val="24"/>
        </w:rPr>
        <w:t xml:space="preserve">, student servisa i vanjskih suradnika na ugovor o djelu i autorski honorar, </w:t>
      </w:r>
      <w:r w:rsidR="005C60C9" w:rsidRPr="00E12DAD">
        <w:rPr>
          <w:rFonts w:ascii="Times New Roman" w:hAnsi="Times New Roman" w:cs="Times New Roman"/>
          <w:sz w:val="24"/>
          <w:szCs w:val="24"/>
        </w:rPr>
        <w:t>održavanje aplikativnih rješenja</w:t>
      </w:r>
      <w:r w:rsidR="00CE64F9" w:rsidRPr="00E12DAD">
        <w:rPr>
          <w:rFonts w:ascii="Times New Roman" w:hAnsi="Times New Roman" w:cs="Times New Roman"/>
          <w:sz w:val="24"/>
          <w:szCs w:val="24"/>
        </w:rPr>
        <w:t xml:space="preserve">, FINA naknade za e-račun, FINA certifikate, tisak posjetnica, </w:t>
      </w:r>
      <w:r w:rsidR="005C60C9" w:rsidRPr="00E12DAD">
        <w:rPr>
          <w:rFonts w:ascii="Times New Roman" w:hAnsi="Times New Roman" w:cs="Times New Roman"/>
          <w:sz w:val="24"/>
          <w:szCs w:val="24"/>
        </w:rPr>
        <w:t>usluge</w:t>
      </w:r>
      <w:r w:rsidR="00B57313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čišćenja, putne troškove </w:t>
      </w:r>
      <w:r w:rsidR="00134533" w:rsidRPr="00E12DAD">
        <w:rPr>
          <w:rFonts w:ascii="Times New Roman" w:hAnsi="Times New Roman" w:cs="Times New Roman"/>
          <w:sz w:val="24"/>
          <w:szCs w:val="24"/>
        </w:rPr>
        <w:t xml:space="preserve">i naknade za rad </w:t>
      </w:r>
      <w:r w:rsidR="005C60C9" w:rsidRPr="00E12DAD">
        <w:rPr>
          <w:rFonts w:ascii="Times New Roman" w:hAnsi="Times New Roman" w:cs="Times New Roman"/>
          <w:sz w:val="24"/>
          <w:szCs w:val="24"/>
        </w:rPr>
        <w:t>vanjskih članova sabo</w:t>
      </w:r>
      <w:r w:rsidR="00134533" w:rsidRPr="00E12DAD">
        <w:rPr>
          <w:rFonts w:ascii="Times New Roman" w:hAnsi="Times New Roman" w:cs="Times New Roman"/>
          <w:sz w:val="24"/>
          <w:szCs w:val="24"/>
        </w:rPr>
        <w:t>rskih odbora i povjerenstava</w:t>
      </w:r>
      <w:r w:rsidR="00C9243D" w:rsidRPr="00E12DAD">
        <w:rPr>
          <w:rFonts w:ascii="Times New Roman" w:hAnsi="Times New Roman" w:cs="Times New Roman"/>
          <w:sz w:val="24"/>
          <w:szCs w:val="24"/>
        </w:rPr>
        <w:t xml:space="preserve"> uključujući i zastupnički paušal</w:t>
      </w:r>
      <w:r w:rsidR="00134533" w:rsidRPr="00E12DAD">
        <w:rPr>
          <w:rFonts w:ascii="Times New Roman" w:hAnsi="Times New Roman" w:cs="Times New Roman"/>
          <w:sz w:val="24"/>
          <w:szCs w:val="24"/>
        </w:rPr>
        <w:t>, smještaj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 stranih delegacija,</w:t>
      </w:r>
      <w:r w:rsidR="00B57313" w:rsidRPr="00E12DAD">
        <w:rPr>
          <w:rFonts w:ascii="Times New Roman" w:hAnsi="Times New Roman" w:cs="Times New Roman"/>
          <w:sz w:val="24"/>
          <w:szCs w:val="24"/>
        </w:rPr>
        <w:t xml:space="preserve"> premije osiguranja,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 reprezentaciju, protokolarne poklone, članarine, </w:t>
      </w:r>
      <w:r w:rsidR="00CE64F9" w:rsidRPr="00E12DAD">
        <w:rPr>
          <w:rFonts w:ascii="Times New Roman" w:hAnsi="Times New Roman" w:cs="Times New Roman"/>
          <w:sz w:val="24"/>
          <w:szCs w:val="24"/>
        </w:rPr>
        <w:t xml:space="preserve">RTV pristojbe, </w:t>
      </w:r>
      <w:r w:rsidR="005C60C9" w:rsidRPr="00E12DAD">
        <w:rPr>
          <w:rFonts w:ascii="Times New Roman" w:hAnsi="Times New Roman" w:cs="Times New Roman"/>
          <w:sz w:val="24"/>
          <w:szCs w:val="24"/>
        </w:rPr>
        <w:t>vijence i izvanredne aranžmane.</w:t>
      </w:r>
    </w:p>
    <w:p w14:paraId="3575D4FF" w14:textId="77777777" w:rsidR="00C9243D" w:rsidRPr="00E12DAD" w:rsidRDefault="00C9243D" w:rsidP="00C9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1DB9" w14:textId="5B0F5A54" w:rsidR="00C9243D" w:rsidRPr="00E12DAD" w:rsidRDefault="00C9243D" w:rsidP="00C9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Također, za potrebe obnove sredstva su izvršena i </w:t>
      </w:r>
      <w:r w:rsidRPr="00E12DAD">
        <w:rPr>
          <w:rFonts w:ascii="Times New Roman" w:hAnsi="Times New Roman" w:cs="Times New Roman"/>
          <w:sz w:val="24"/>
          <w:szCs w:val="24"/>
        </w:rPr>
        <w:t>za usluge voditelja projekta građenja cjelovite obnove zgrade Hrvatskoga sabora i usluge financijskog i administrativnog upravljanja provedbom Ugovora o dodjeli bespovratnih financijskih sredstava vezanih uz obnovu od posljedica potresa zgrade Hrvatskoga sabora</w:t>
      </w:r>
      <w:r w:rsidRPr="00E12DAD">
        <w:rPr>
          <w:rFonts w:ascii="Times New Roman" w:hAnsi="Times New Roman" w:cs="Times New Roman"/>
          <w:sz w:val="24"/>
          <w:szCs w:val="24"/>
        </w:rPr>
        <w:t>.</w:t>
      </w:r>
    </w:p>
    <w:p w14:paraId="77093AC7" w14:textId="77777777" w:rsidR="00C9243D" w:rsidRPr="00E12DAD" w:rsidRDefault="00C9243D" w:rsidP="00C9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A9343" w14:textId="77777777" w:rsidR="005C60C9" w:rsidRPr="00E12DAD" w:rsidRDefault="005C60C9" w:rsidP="00C924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DAD">
        <w:rPr>
          <w:rFonts w:ascii="Times New Roman" w:hAnsi="Times New Roman" w:cs="Times New Roman"/>
          <w:b/>
          <w:i/>
          <w:sz w:val="24"/>
          <w:szCs w:val="24"/>
        </w:rPr>
        <w:t>Financijski rashodi</w:t>
      </w:r>
    </w:p>
    <w:p w14:paraId="1461217B" w14:textId="17651D03" w:rsidR="00C9243D" w:rsidRPr="00E12DAD" w:rsidRDefault="005C60C9" w:rsidP="00C9243D">
      <w:pPr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B57313" w:rsidRPr="00E12DAD">
        <w:rPr>
          <w:rFonts w:ascii="Times New Roman" w:hAnsi="Times New Roman" w:cs="Times New Roman"/>
          <w:sz w:val="24"/>
          <w:szCs w:val="24"/>
        </w:rPr>
        <w:t>u 2025. godin</w:t>
      </w:r>
      <w:r w:rsidR="00BE24AD" w:rsidRPr="00E12DAD">
        <w:rPr>
          <w:rFonts w:ascii="Times New Roman" w:hAnsi="Times New Roman" w:cs="Times New Roman"/>
          <w:sz w:val="24"/>
          <w:szCs w:val="24"/>
        </w:rPr>
        <w:t>i</w:t>
      </w:r>
      <w:r w:rsidR="00B57313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BE24AD" w:rsidRPr="00E12DAD">
        <w:rPr>
          <w:rFonts w:ascii="Times New Roman" w:hAnsi="Times New Roman" w:cs="Times New Roman"/>
          <w:sz w:val="24"/>
          <w:szCs w:val="24"/>
        </w:rPr>
        <w:t>2.108,24</w:t>
      </w:r>
      <w:r w:rsidR="00134533" w:rsidRPr="00E12DAD">
        <w:rPr>
          <w:rFonts w:ascii="Times New Roman" w:hAnsi="Times New Roman" w:cs="Times New Roman"/>
          <w:sz w:val="24"/>
          <w:szCs w:val="24"/>
        </w:rPr>
        <w:t xml:space="preserve"> eura, </w:t>
      </w:r>
      <w:r w:rsidR="00C9243D" w:rsidRPr="00E12DAD">
        <w:rPr>
          <w:rFonts w:ascii="Times New Roman" w:hAnsi="Times New Roman" w:cs="Times New Roman"/>
          <w:sz w:val="24"/>
          <w:szCs w:val="24"/>
        </w:rPr>
        <w:t>a isti se odnose na vođenje računa sekundirane djelatnice u Bruxellesu, zatezne kamate za službene kartice i režijske troškove te zatezne kamate po jednoj sudskoj presudi</w:t>
      </w:r>
      <w:r w:rsidR="00C9243D" w:rsidRPr="00E12DAD">
        <w:rPr>
          <w:rFonts w:ascii="Times New Roman" w:hAnsi="Times New Roman" w:cs="Times New Roman"/>
          <w:sz w:val="24"/>
          <w:szCs w:val="24"/>
        </w:rPr>
        <w:t>.</w:t>
      </w:r>
    </w:p>
    <w:p w14:paraId="1A9C3AEC" w14:textId="77777777" w:rsidR="005C60C9" w:rsidRPr="00E12DAD" w:rsidRDefault="005C60C9" w:rsidP="00C924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DAD">
        <w:rPr>
          <w:rFonts w:ascii="Times New Roman" w:hAnsi="Times New Roman" w:cs="Times New Roman"/>
          <w:b/>
          <w:i/>
          <w:sz w:val="24"/>
          <w:szCs w:val="24"/>
        </w:rPr>
        <w:t>Pomoći dane u inozemstvo i unutar općeg proračuna</w:t>
      </w:r>
    </w:p>
    <w:p w14:paraId="768D3544" w14:textId="602EB813" w:rsidR="005C60C9" w:rsidRPr="00E12DAD" w:rsidRDefault="005C60C9" w:rsidP="00C9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="0060239F" w:rsidRPr="00E12DAD">
        <w:rPr>
          <w:rFonts w:ascii="Times New Roman" w:hAnsi="Times New Roman" w:cs="Times New Roman"/>
          <w:sz w:val="24"/>
          <w:szCs w:val="24"/>
        </w:rPr>
        <w:t>u 2025. godin</w:t>
      </w:r>
      <w:r w:rsidR="00BE24AD" w:rsidRPr="00E12DAD">
        <w:rPr>
          <w:rFonts w:ascii="Times New Roman" w:hAnsi="Times New Roman" w:cs="Times New Roman"/>
          <w:sz w:val="24"/>
          <w:szCs w:val="24"/>
        </w:rPr>
        <w:t>i</w:t>
      </w:r>
      <w:r w:rsidR="0060239F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izvršene su u iznosu </w:t>
      </w:r>
      <w:r w:rsidR="00BE24AD" w:rsidRPr="00E12DAD">
        <w:rPr>
          <w:rFonts w:ascii="Times New Roman" w:hAnsi="Times New Roman" w:cs="Times New Roman"/>
          <w:sz w:val="24"/>
          <w:szCs w:val="24"/>
        </w:rPr>
        <w:t>74.325,04</w:t>
      </w:r>
      <w:r w:rsidRPr="00E12DAD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C46821" w:rsidRPr="00E12DAD">
        <w:rPr>
          <w:rFonts w:ascii="Times New Roman" w:hAnsi="Times New Roman" w:cs="Times New Roman"/>
          <w:sz w:val="24"/>
          <w:szCs w:val="24"/>
        </w:rPr>
        <w:t>je</w:t>
      </w:r>
      <w:r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BE24AD" w:rsidRPr="00E12DAD">
        <w:rPr>
          <w:rFonts w:ascii="Times New Roman" w:hAnsi="Times New Roman" w:cs="Times New Roman"/>
          <w:sz w:val="24"/>
          <w:szCs w:val="24"/>
        </w:rPr>
        <w:t>100</w:t>
      </w:r>
      <w:r w:rsidR="00D02DDB" w:rsidRPr="00E12DAD">
        <w:rPr>
          <w:rFonts w:ascii="Times New Roman" w:hAnsi="Times New Roman" w:cs="Times New Roman"/>
          <w:sz w:val="24"/>
          <w:szCs w:val="24"/>
        </w:rPr>
        <w:t>,00</w:t>
      </w:r>
      <w:r w:rsidRPr="00E12DAD">
        <w:rPr>
          <w:rFonts w:ascii="Times New Roman" w:hAnsi="Times New Roman" w:cs="Times New Roman"/>
          <w:sz w:val="24"/>
          <w:szCs w:val="24"/>
        </w:rPr>
        <w:t xml:space="preserve">% </w:t>
      </w:r>
      <w:r w:rsidR="00C46821" w:rsidRPr="00E12DAD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E12DAD">
        <w:rPr>
          <w:rFonts w:ascii="Times New Roman" w:hAnsi="Times New Roman" w:cs="Times New Roman"/>
          <w:sz w:val="24"/>
          <w:szCs w:val="24"/>
        </w:rPr>
        <w:t xml:space="preserve">. Sredstva su </w:t>
      </w:r>
      <w:r w:rsidR="00134533" w:rsidRPr="00E12DAD">
        <w:rPr>
          <w:rFonts w:ascii="Times New Roman" w:hAnsi="Times New Roman" w:cs="Times New Roman"/>
          <w:sz w:val="24"/>
          <w:szCs w:val="24"/>
        </w:rPr>
        <w:t>izvršena</w:t>
      </w:r>
      <w:r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604977" w:rsidRPr="00E12DAD">
        <w:rPr>
          <w:rFonts w:ascii="Times New Roman" w:hAnsi="Times New Roman" w:cs="Times New Roman"/>
          <w:sz w:val="24"/>
          <w:szCs w:val="24"/>
        </w:rPr>
        <w:t>z</w:t>
      </w:r>
      <w:r w:rsidRPr="00E12DAD">
        <w:rPr>
          <w:rFonts w:ascii="Times New Roman" w:hAnsi="Times New Roman" w:cs="Times New Roman"/>
          <w:sz w:val="24"/>
          <w:szCs w:val="24"/>
        </w:rPr>
        <w:t>a isplatu pomoći za održavanje zgrade Narodnog sveučilišta Otočac i isplatu pomoći Javnoj ustanovi Spomen područja Jasenovac radi obilježavanja sjećanja na žrtve logora Jasenovac.</w:t>
      </w:r>
    </w:p>
    <w:p w14:paraId="22416120" w14:textId="77777777" w:rsidR="005C60C9" w:rsidRPr="00E12DAD" w:rsidRDefault="005C60C9" w:rsidP="00C9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7BFFF" w14:textId="77777777" w:rsidR="005C60C9" w:rsidRPr="00E12DAD" w:rsidRDefault="005C60C9" w:rsidP="00C924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DAD">
        <w:rPr>
          <w:rFonts w:ascii="Times New Roman" w:hAnsi="Times New Roman" w:cs="Times New Roman"/>
          <w:b/>
          <w:i/>
          <w:sz w:val="24"/>
          <w:szCs w:val="24"/>
        </w:rPr>
        <w:t>Naknade građanima i kućanstvima na temelju osiguranja i druge naknade</w:t>
      </w:r>
    </w:p>
    <w:p w14:paraId="12CD7C65" w14:textId="2A96E05E" w:rsidR="005C60C9" w:rsidRPr="00E12DAD" w:rsidRDefault="005C60C9" w:rsidP="00C9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</w:t>
      </w:r>
      <w:r w:rsidR="00F66431" w:rsidRPr="00E12DAD">
        <w:rPr>
          <w:rFonts w:ascii="Times New Roman" w:hAnsi="Times New Roman" w:cs="Times New Roman"/>
          <w:sz w:val="24"/>
          <w:szCs w:val="24"/>
        </w:rPr>
        <w:t>u 2025. godin</w:t>
      </w:r>
      <w:r w:rsidR="005327B2" w:rsidRPr="00E12DAD">
        <w:rPr>
          <w:rFonts w:ascii="Times New Roman" w:hAnsi="Times New Roman" w:cs="Times New Roman"/>
          <w:sz w:val="24"/>
          <w:szCs w:val="24"/>
        </w:rPr>
        <w:t>i</w:t>
      </w:r>
      <w:r w:rsidR="00F66431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izvršene su u iznosu </w:t>
      </w:r>
      <w:r w:rsidR="005327B2" w:rsidRPr="00E12DAD">
        <w:rPr>
          <w:rFonts w:ascii="Times New Roman" w:hAnsi="Times New Roman" w:cs="Times New Roman"/>
          <w:sz w:val="24"/>
          <w:szCs w:val="24"/>
        </w:rPr>
        <w:t>8.708,75</w:t>
      </w:r>
      <w:r w:rsidR="00F66431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eura što </w:t>
      </w:r>
      <w:r w:rsidR="00C46821" w:rsidRPr="00E12DAD">
        <w:rPr>
          <w:rFonts w:ascii="Times New Roman" w:hAnsi="Times New Roman" w:cs="Times New Roman"/>
          <w:sz w:val="24"/>
          <w:szCs w:val="24"/>
        </w:rPr>
        <w:t>je</w:t>
      </w:r>
      <w:r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5327B2" w:rsidRPr="00E12DAD">
        <w:rPr>
          <w:rFonts w:ascii="Times New Roman" w:hAnsi="Times New Roman" w:cs="Times New Roman"/>
          <w:sz w:val="24"/>
          <w:szCs w:val="24"/>
        </w:rPr>
        <w:t>87,09</w:t>
      </w:r>
      <w:r w:rsidRPr="00E12DAD">
        <w:rPr>
          <w:rFonts w:ascii="Times New Roman" w:hAnsi="Times New Roman" w:cs="Times New Roman"/>
          <w:sz w:val="24"/>
          <w:szCs w:val="24"/>
        </w:rPr>
        <w:t xml:space="preserve">% </w:t>
      </w:r>
      <w:r w:rsidR="00C46821" w:rsidRPr="00E12DAD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E12DAD">
        <w:rPr>
          <w:rFonts w:ascii="Times New Roman" w:hAnsi="Times New Roman" w:cs="Times New Roman"/>
          <w:sz w:val="24"/>
          <w:szCs w:val="24"/>
        </w:rPr>
        <w:t xml:space="preserve">. Sredstva su </w:t>
      </w:r>
      <w:r w:rsidR="00604977" w:rsidRPr="00E12DAD">
        <w:rPr>
          <w:rFonts w:ascii="Times New Roman" w:hAnsi="Times New Roman" w:cs="Times New Roman"/>
          <w:sz w:val="24"/>
          <w:szCs w:val="24"/>
        </w:rPr>
        <w:t>izvršena</w:t>
      </w:r>
      <w:r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604977" w:rsidRPr="00E12DAD">
        <w:rPr>
          <w:rFonts w:ascii="Times New Roman" w:hAnsi="Times New Roman" w:cs="Times New Roman"/>
          <w:sz w:val="24"/>
          <w:szCs w:val="24"/>
        </w:rPr>
        <w:t>z</w:t>
      </w:r>
      <w:r w:rsidRPr="00E12DAD">
        <w:rPr>
          <w:rFonts w:ascii="Times New Roman" w:hAnsi="Times New Roman" w:cs="Times New Roman"/>
          <w:sz w:val="24"/>
          <w:szCs w:val="24"/>
        </w:rPr>
        <w:t>a podmirenje troškova školarin</w:t>
      </w:r>
      <w:r w:rsidR="00F138AD" w:rsidRPr="00E12DAD">
        <w:rPr>
          <w:rFonts w:ascii="Times New Roman" w:hAnsi="Times New Roman" w:cs="Times New Roman"/>
          <w:sz w:val="24"/>
          <w:szCs w:val="24"/>
        </w:rPr>
        <w:t>a</w:t>
      </w:r>
      <w:r w:rsidRPr="00E12DAD">
        <w:rPr>
          <w:rFonts w:ascii="Times New Roman" w:hAnsi="Times New Roman" w:cs="Times New Roman"/>
          <w:sz w:val="24"/>
          <w:szCs w:val="24"/>
        </w:rPr>
        <w:t xml:space="preserve"> za </w:t>
      </w:r>
      <w:r w:rsidR="005327B2" w:rsidRPr="00E12DAD">
        <w:rPr>
          <w:rFonts w:ascii="Times New Roman" w:hAnsi="Times New Roman" w:cs="Times New Roman"/>
          <w:sz w:val="24"/>
          <w:szCs w:val="24"/>
        </w:rPr>
        <w:t>četiri</w:t>
      </w:r>
      <w:r w:rsidR="00F66431" w:rsidRPr="00E12DAD">
        <w:rPr>
          <w:rFonts w:ascii="Times New Roman" w:hAnsi="Times New Roman" w:cs="Times New Roman"/>
          <w:sz w:val="24"/>
          <w:szCs w:val="24"/>
        </w:rPr>
        <w:t xml:space="preserve"> djelatnika</w:t>
      </w:r>
      <w:r w:rsidR="00C46821" w:rsidRPr="00E12DAD">
        <w:rPr>
          <w:rFonts w:ascii="Times New Roman" w:hAnsi="Times New Roman" w:cs="Times New Roman"/>
          <w:sz w:val="24"/>
          <w:szCs w:val="24"/>
        </w:rPr>
        <w:t xml:space="preserve"> Hrvatskoga sabora</w:t>
      </w:r>
      <w:r w:rsidRPr="00E12DAD">
        <w:rPr>
          <w:rFonts w:ascii="Times New Roman" w:hAnsi="Times New Roman" w:cs="Times New Roman"/>
          <w:sz w:val="24"/>
          <w:szCs w:val="24"/>
        </w:rPr>
        <w:t>.</w:t>
      </w:r>
    </w:p>
    <w:p w14:paraId="7029F19A" w14:textId="77777777" w:rsidR="005C60C9" w:rsidRPr="00E12DAD" w:rsidRDefault="005C60C9" w:rsidP="00C9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2682A8" w14:textId="77777777" w:rsidR="00F66431" w:rsidRPr="00E12DAD" w:rsidRDefault="00F66431" w:rsidP="00C924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DAD">
        <w:rPr>
          <w:rFonts w:ascii="Times New Roman" w:hAnsi="Times New Roman" w:cs="Times New Roman"/>
          <w:b/>
          <w:i/>
          <w:sz w:val="24"/>
          <w:szCs w:val="24"/>
        </w:rPr>
        <w:t xml:space="preserve">Rashodi za donacije, kazne, naknade šteta i kapitalne pomoći </w:t>
      </w:r>
    </w:p>
    <w:p w14:paraId="246F151D" w14:textId="4CAD7E85" w:rsidR="00772364" w:rsidRPr="00E12DAD" w:rsidRDefault="00F66431" w:rsidP="00C92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>Rashodi za donacije, kazne, naknade šteta i kapitalne pomoći u 2025. godin</w:t>
      </w:r>
      <w:r w:rsidR="005327B2" w:rsidRPr="00E12DAD">
        <w:rPr>
          <w:rFonts w:ascii="Times New Roman" w:hAnsi="Times New Roman" w:cs="Times New Roman"/>
          <w:sz w:val="24"/>
          <w:szCs w:val="24"/>
        </w:rPr>
        <w:t>i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F138AD" w:rsidRPr="00E12DAD">
        <w:rPr>
          <w:rFonts w:ascii="Times New Roman" w:hAnsi="Times New Roman" w:cs="Times New Roman"/>
          <w:sz w:val="24"/>
          <w:szCs w:val="24"/>
        </w:rPr>
        <w:t>izvršeni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 su u iznosu </w:t>
      </w:r>
      <w:r w:rsidR="005327B2" w:rsidRPr="00E12DAD">
        <w:rPr>
          <w:rFonts w:ascii="Times New Roman" w:hAnsi="Times New Roman" w:cs="Times New Roman"/>
          <w:sz w:val="24"/>
          <w:szCs w:val="24"/>
        </w:rPr>
        <w:t>110.245,19</w:t>
      </w:r>
      <w:r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eura što </w:t>
      </w:r>
      <w:r w:rsidR="00C46821" w:rsidRPr="00E12DAD">
        <w:rPr>
          <w:rFonts w:ascii="Times New Roman" w:hAnsi="Times New Roman" w:cs="Times New Roman"/>
          <w:sz w:val="24"/>
          <w:szCs w:val="24"/>
        </w:rPr>
        <w:t>je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5327B2" w:rsidRPr="00E12DAD">
        <w:rPr>
          <w:rFonts w:ascii="Times New Roman" w:hAnsi="Times New Roman" w:cs="Times New Roman"/>
          <w:sz w:val="24"/>
          <w:szCs w:val="24"/>
        </w:rPr>
        <w:t>87,62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% </w:t>
      </w:r>
      <w:r w:rsidR="00C46821" w:rsidRPr="00E12DAD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. Sredstva su </w:t>
      </w:r>
      <w:r w:rsidR="00F138AD" w:rsidRPr="00E12DAD">
        <w:rPr>
          <w:rFonts w:ascii="Times New Roman" w:hAnsi="Times New Roman" w:cs="Times New Roman"/>
          <w:sz w:val="24"/>
          <w:szCs w:val="24"/>
        </w:rPr>
        <w:t>izvršena</w:t>
      </w:r>
      <w:r w:rsidR="005C60C9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297BFF" w:rsidRPr="00E12DAD">
        <w:rPr>
          <w:rFonts w:ascii="Times New Roman" w:hAnsi="Times New Roman" w:cs="Times New Roman"/>
          <w:sz w:val="24"/>
          <w:szCs w:val="24"/>
        </w:rPr>
        <w:t>za pokroviteljstvo nad središnjom komemoracijom žrtvama bleiburške tragedije i žrtvama hrvatskog križnog puta</w:t>
      </w:r>
      <w:r w:rsidR="005327B2" w:rsidRPr="00E12DAD">
        <w:rPr>
          <w:rFonts w:ascii="Times New Roman" w:hAnsi="Times New Roman" w:cs="Times New Roman"/>
          <w:sz w:val="24"/>
          <w:szCs w:val="24"/>
        </w:rPr>
        <w:t>,</w:t>
      </w:r>
      <w:r w:rsidR="00297BFF" w:rsidRPr="00E12DAD">
        <w:rPr>
          <w:rFonts w:ascii="Times New Roman" w:hAnsi="Times New Roman" w:cs="Times New Roman"/>
          <w:sz w:val="24"/>
          <w:szCs w:val="24"/>
        </w:rPr>
        <w:t xml:space="preserve"> za </w:t>
      </w:r>
      <w:r w:rsidR="00772364" w:rsidRPr="00E12DAD">
        <w:rPr>
          <w:rFonts w:ascii="Times New Roman" w:eastAsia="Times New Roman" w:hAnsi="Times New Roman" w:cs="Times New Roman"/>
          <w:sz w:val="24"/>
          <w:szCs w:val="24"/>
        </w:rPr>
        <w:t>sufinanciranje aktivnosti vezanih uz obilježavanje antifašističke borbe u Republici Hrvatskoj</w:t>
      </w:r>
      <w:r w:rsidR="005327B2" w:rsidRPr="00E12DAD">
        <w:rPr>
          <w:rFonts w:ascii="Times New Roman" w:eastAsia="Times New Roman" w:hAnsi="Times New Roman" w:cs="Times New Roman"/>
          <w:sz w:val="24"/>
          <w:szCs w:val="24"/>
        </w:rPr>
        <w:t xml:space="preserve"> te za naknadu štete po </w:t>
      </w:r>
      <w:r w:rsidR="00D02DDB" w:rsidRPr="00E12DAD">
        <w:rPr>
          <w:rFonts w:ascii="Times New Roman" w:eastAsia="Times New Roman" w:hAnsi="Times New Roman" w:cs="Times New Roman"/>
          <w:sz w:val="24"/>
          <w:szCs w:val="24"/>
        </w:rPr>
        <w:t xml:space="preserve">jednoj </w:t>
      </w:r>
      <w:r w:rsidR="005327B2" w:rsidRPr="00E12DAD">
        <w:rPr>
          <w:rFonts w:ascii="Times New Roman" w:eastAsia="Times New Roman" w:hAnsi="Times New Roman" w:cs="Times New Roman"/>
          <w:sz w:val="24"/>
          <w:szCs w:val="24"/>
        </w:rPr>
        <w:t>sudskoj presudi</w:t>
      </w:r>
      <w:r w:rsidR="00772364" w:rsidRPr="00E12D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89C835" w14:textId="77777777" w:rsidR="00772364" w:rsidRPr="00E12DAD" w:rsidRDefault="00772364" w:rsidP="00C9243D">
      <w:pPr>
        <w:spacing w:after="0" w:line="240" w:lineRule="auto"/>
        <w:jc w:val="both"/>
        <w:rPr>
          <w:rFonts w:eastAsia="Times New Roman"/>
        </w:rPr>
      </w:pPr>
    </w:p>
    <w:p w14:paraId="44D28ED1" w14:textId="77777777" w:rsidR="00537836" w:rsidRPr="00E12DAD" w:rsidRDefault="00537836" w:rsidP="00C92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DAD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</w:t>
      </w:r>
    </w:p>
    <w:p w14:paraId="5CBDC18A" w14:textId="58D5523A" w:rsidR="00C46821" w:rsidRPr="00E12DAD" w:rsidRDefault="00F138AD" w:rsidP="00C92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834BE6" w:rsidRPr="00E12DAD">
        <w:rPr>
          <w:rFonts w:ascii="Times New Roman" w:hAnsi="Times New Roman" w:cs="Times New Roman"/>
          <w:sz w:val="24"/>
          <w:szCs w:val="24"/>
        </w:rPr>
        <w:t>u 2025. godin</w:t>
      </w:r>
      <w:r w:rsidR="005327B2" w:rsidRPr="00E12DAD">
        <w:rPr>
          <w:rFonts w:ascii="Times New Roman" w:hAnsi="Times New Roman" w:cs="Times New Roman"/>
          <w:sz w:val="24"/>
          <w:szCs w:val="24"/>
        </w:rPr>
        <w:t>i</w:t>
      </w:r>
      <w:r w:rsidR="00834BE6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5327B2" w:rsidRPr="00E12DA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7.216.566,84</w:t>
      </w:r>
      <w:r w:rsidR="00834BE6" w:rsidRPr="00E12DA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5327B2" w:rsidRPr="00E12DAD">
        <w:rPr>
          <w:rFonts w:ascii="Times New Roman" w:hAnsi="Times New Roman" w:cs="Times New Roman"/>
          <w:sz w:val="24"/>
          <w:szCs w:val="24"/>
        </w:rPr>
        <w:t>94,04</w:t>
      </w:r>
      <w:r w:rsidRPr="00E12DAD">
        <w:rPr>
          <w:rFonts w:ascii="Times New Roman" w:hAnsi="Times New Roman" w:cs="Times New Roman"/>
          <w:sz w:val="24"/>
          <w:szCs w:val="24"/>
        </w:rPr>
        <w:t xml:space="preserve">% </w:t>
      </w:r>
      <w:r w:rsidR="00C46821" w:rsidRPr="00E12DAD">
        <w:rPr>
          <w:rFonts w:ascii="Times New Roman" w:hAnsi="Times New Roman" w:cs="Times New Roman"/>
          <w:sz w:val="24"/>
          <w:szCs w:val="24"/>
        </w:rPr>
        <w:t>u odnosu na tekući plan ovih rashoda za 2025. godinu. U odnosu na isto razdoblje pre</w:t>
      </w:r>
      <w:r w:rsidR="005327B2" w:rsidRPr="00E12DAD">
        <w:rPr>
          <w:rFonts w:ascii="Times New Roman" w:hAnsi="Times New Roman" w:cs="Times New Roman"/>
          <w:sz w:val="24"/>
          <w:szCs w:val="24"/>
        </w:rPr>
        <w:t>t</w:t>
      </w:r>
      <w:r w:rsidR="00C46821" w:rsidRPr="00E12DAD">
        <w:rPr>
          <w:rFonts w:ascii="Times New Roman" w:hAnsi="Times New Roman" w:cs="Times New Roman"/>
          <w:sz w:val="24"/>
          <w:szCs w:val="24"/>
        </w:rPr>
        <w:t xml:space="preserve">hodne godine, navedeni rashodi veći su za </w:t>
      </w:r>
      <w:r w:rsidR="005327B2" w:rsidRPr="00E12DAD">
        <w:rPr>
          <w:rFonts w:ascii="Times New Roman" w:hAnsi="Times New Roman" w:cs="Times New Roman"/>
          <w:sz w:val="24"/>
          <w:szCs w:val="24"/>
        </w:rPr>
        <w:t>5.276.562,99</w:t>
      </w:r>
      <w:r w:rsidR="00C46821" w:rsidRPr="00E12DAD">
        <w:rPr>
          <w:rFonts w:ascii="Times New Roman" w:hAnsi="Times New Roman" w:cs="Times New Roman"/>
          <w:sz w:val="24"/>
          <w:szCs w:val="24"/>
        </w:rPr>
        <w:t xml:space="preserve"> eura zbog obnove zgrade Hrvatskoga sabora od posljedica potresa.</w:t>
      </w:r>
    </w:p>
    <w:p w14:paraId="76B6AE43" w14:textId="36DB9D67" w:rsidR="00C46821" w:rsidRPr="00E12DAD" w:rsidRDefault="00C46821" w:rsidP="00C92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82617" w14:textId="77777777" w:rsidR="005C60C9" w:rsidRPr="00E12DAD" w:rsidRDefault="005C60C9" w:rsidP="00C92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DA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Rashodi za nabavu </w:t>
      </w:r>
      <w:r w:rsidR="00537836" w:rsidRPr="00E12DAD">
        <w:rPr>
          <w:rFonts w:ascii="Times New Roman" w:hAnsi="Times New Roman" w:cs="Times New Roman"/>
          <w:b/>
          <w:i/>
          <w:sz w:val="24"/>
          <w:szCs w:val="24"/>
        </w:rPr>
        <w:t>proizvedene dugotrajne imovine</w:t>
      </w:r>
    </w:p>
    <w:p w14:paraId="7AA4F6E3" w14:textId="4F87502E" w:rsidR="00D02DDB" w:rsidRPr="00E12DAD" w:rsidRDefault="005C60C9" w:rsidP="00D02DDB">
      <w:pPr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Rashodi za nabavu </w:t>
      </w:r>
      <w:r w:rsidR="00537836" w:rsidRPr="00E12DAD">
        <w:rPr>
          <w:rFonts w:ascii="Times New Roman" w:hAnsi="Times New Roman" w:cs="Times New Roman"/>
          <w:sz w:val="24"/>
          <w:szCs w:val="24"/>
        </w:rPr>
        <w:t>proizvedene dugotrajne imovine</w:t>
      </w:r>
      <w:r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834BE6" w:rsidRPr="00E12DAD">
        <w:rPr>
          <w:rFonts w:ascii="Times New Roman" w:hAnsi="Times New Roman" w:cs="Times New Roman"/>
          <w:sz w:val="24"/>
          <w:szCs w:val="24"/>
        </w:rPr>
        <w:t>u 2025. godin</w:t>
      </w:r>
      <w:r w:rsidR="005327B2" w:rsidRPr="00E12DAD">
        <w:rPr>
          <w:rFonts w:ascii="Times New Roman" w:hAnsi="Times New Roman" w:cs="Times New Roman"/>
          <w:sz w:val="24"/>
          <w:szCs w:val="24"/>
        </w:rPr>
        <w:t>i</w:t>
      </w:r>
      <w:r w:rsidR="00834BE6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927554" w:rsidRPr="00E12DA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286.274,58</w:t>
      </w:r>
      <w:r w:rsidR="00834BE6" w:rsidRPr="00E12DA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eura što </w:t>
      </w:r>
      <w:r w:rsidR="008B0F42" w:rsidRPr="00E12DAD">
        <w:rPr>
          <w:rFonts w:ascii="Times New Roman" w:hAnsi="Times New Roman" w:cs="Times New Roman"/>
          <w:sz w:val="24"/>
          <w:szCs w:val="24"/>
        </w:rPr>
        <w:t>je</w:t>
      </w:r>
      <w:r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927554" w:rsidRPr="00E12DAD">
        <w:rPr>
          <w:rFonts w:ascii="Times New Roman" w:hAnsi="Times New Roman" w:cs="Times New Roman"/>
          <w:sz w:val="24"/>
          <w:szCs w:val="24"/>
        </w:rPr>
        <w:t>72,66</w:t>
      </w:r>
      <w:r w:rsidRPr="00E12DAD">
        <w:rPr>
          <w:rFonts w:ascii="Times New Roman" w:hAnsi="Times New Roman" w:cs="Times New Roman"/>
          <w:sz w:val="24"/>
          <w:szCs w:val="24"/>
        </w:rPr>
        <w:t xml:space="preserve">% </w:t>
      </w:r>
      <w:r w:rsidR="008B0F42" w:rsidRPr="00E12DAD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E12DAD">
        <w:rPr>
          <w:rFonts w:ascii="Times New Roman" w:hAnsi="Times New Roman" w:cs="Times New Roman"/>
          <w:sz w:val="24"/>
          <w:szCs w:val="24"/>
        </w:rPr>
        <w:t>.</w:t>
      </w:r>
      <w:r w:rsidR="00537836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D02DDB" w:rsidRPr="00E12DAD">
        <w:rPr>
          <w:rFonts w:ascii="Times New Roman" w:hAnsi="Times New Roman" w:cs="Times New Roman"/>
          <w:sz w:val="24"/>
          <w:szCs w:val="24"/>
        </w:rPr>
        <w:t xml:space="preserve">Sredstva su izvršena za </w:t>
      </w:r>
      <w:r w:rsidR="00D02DDB" w:rsidRPr="00E12DAD">
        <w:rPr>
          <w:rFonts w:ascii="Times New Roman" w:hAnsi="Times New Roman" w:cs="Times New Roman"/>
          <w:sz w:val="24"/>
          <w:szCs w:val="24"/>
        </w:rPr>
        <w:t>prilagodbu nove lokacije Hrvatskoga sabora u HVU dr. Franjo Tuđman za redovno funkcioniranje, nabavu mikrofona</w:t>
      </w:r>
      <w:r w:rsidR="00D02DDB" w:rsidRPr="00E12DAD">
        <w:rPr>
          <w:rFonts w:ascii="Times New Roman" w:hAnsi="Times New Roman" w:cs="Times New Roman"/>
          <w:sz w:val="24"/>
          <w:szCs w:val="24"/>
        </w:rPr>
        <w:t>, u</w:t>
      </w:r>
      <w:r w:rsidR="00D02DDB" w:rsidRPr="00E12DAD">
        <w:rPr>
          <w:rFonts w:ascii="Times New Roman" w:hAnsi="Times New Roman" w:cs="Times New Roman"/>
          <w:sz w:val="24"/>
          <w:szCs w:val="24"/>
        </w:rPr>
        <w:t>redskih stolica, mobilnih uređaja, knjiga za saborsku knjižnicu te</w:t>
      </w:r>
      <w:r w:rsidR="00D02DDB" w:rsidRPr="00E12DAD">
        <w:rPr>
          <w:rFonts w:ascii="Times New Roman" w:hAnsi="Times New Roman" w:cs="Times New Roman"/>
          <w:sz w:val="24"/>
          <w:szCs w:val="24"/>
        </w:rPr>
        <w:t xml:space="preserve"> računalne i </w:t>
      </w:r>
      <w:r w:rsidR="00D02DDB" w:rsidRPr="00E12DAD">
        <w:rPr>
          <w:rFonts w:ascii="Times New Roman" w:hAnsi="Times New Roman" w:cs="Times New Roman"/>
          <w:sz w:val="24"/>
          <w:szCs w:val="24"/>
        </w:rPr>
        <w:t>ostale opreme</w:t>
      </w:r>
      <w:r w:rsidR="00D02DDB" w:rsidRPr="00E12DAD">
        <w:rPr>
          <w:rFonts w:ascii="Times New Roman" w:hAnsi="Times New Roman" w:cs="Times New Roman"/>
          <w:sz w:val="24"/>
          <w:szCs w:val="24"/>
        </w:rPr>
        <w:t>, kao i za ulaganja u postojeća i nova aplikativna rješenja.</w:t>
      </w:r>
    </w:p>
    <w:p w14:paraId="16D8955A" w14:textId="77777777" w:rsidR="00604977" w:rsidRPr="00E12DAD" w:rsidRDefault="00604977" w:rsidP="00C92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2DAD">
        <w:rPr>
          <w:rFonts w:ascii="Times New Roman" w:hAnsi="Times New Roman" w:cs="Times New Roman"/>
          <w:b/>
          <w:i/>
          <w:sz w:val="24"/>
          <w:szCs w:val="24"/>
        </w:rPr>
        <w:t>Rashodi za dodatna ulaganja na nefinancijskoj imovini</w:t>
      </w:r>
    </w:p>
    <w:p w14:paraId="57F89454" w14:textId="2BB13A67" w:rsidR="00B81C2B" w:rsidRPr="00E12DAD" w:rsidRDefault="00604977" w:rsidP="00C9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AD">
        <w:rPr>
          <w:rFonts w:ascii="Times New Roman" w:hAnsi="Times New Roman" w:cs="Times New Roman"/>
          <w:sz w:val="24"/>
          <w:szCs w:val="24"/>
        </w:rPr>
        <w:t xml:space="preserve">Rashodi za dodatna ulaganja na nefinancijskoj imovini </w:t>
      </w:r>
      <w:r w:rsidR="00834BE6" w:rsidRPr="00E12DAD">
        <w:rPr>
          <w:rFonts w:ascii="Times New Roman" w:hAnsi="Times New Roman" w:cs="Times New Roman"/>
          <w:sz w:val="24"/>
          <w:szCs w:val="24"/>
        </w:rPr>
        <w:t>u 2025. godin</w:t>
      </w:r>
      <w:r w:rsidR="00927554" w:rsidRPr="00E12DAD">
        <w:rPr>
          <w:rFonts w:ascii="Times New Roman" w:hAnsi="Times New Roman" w:cs="Times New Roman"/>
          <w:sz w:val="24"/>
          <w:szCs w:val="24"/>
        </w:rPr>
        <w:t>i</w:t>
      </w:r>
      <w:r w:rsidR="00834BE6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Pr="00E12DAD">
        <w:rPr>
          <w:rFonts w:ascii="Times New Roman" w:hAnsi="Times New Roman" w:cs="Times New Roman"/>
          <w:sz w:val="24"/>
          <w:szCs w:val="24"/>
        </w:rPr>
        <w:t xml:space="preserve">izvršeni </w:t>
      </w:r>
      <w:r w:rsidR="00FA31BB" w:rsidRPr="00E12DAD">
        <w:rPr>
          <w:rFonts w:ascii="Times New Roman" w:hAnsi="Times New Roman" w:cs="Times New Roman"/>
          <w:sz w:val="24"/>
          <w:szCs w:val="24"/>
        </w:rPr>
        <w:t xml:space="preserve">su u iznosu </w:t>
      </w:r>
      <w:r w:rsidR="00927554" w:rsidRPr="00E12DAD">
        <w:rPr>
          <w:rFonts w:ascii="Times New Roman" w:hAnsi="Times New Roman" w:cs="Times New Roman"/>
          <w:sz w:val="24"/>
          <w:szCs w:val="24"/>
        </w:rPr>
        <w:t>6.930.292,26</w:t>
      </w:r>
      <w:r w:rsidR="00834BE6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FA31BB" w:rsidRPr="00E12DAD">
        <w:rPr>
          <w:rFonts w:ascii="Times New Roman" w:hAnsi="Times New Roman" w:cs="Times New Roman"/>
          <w:sz w:val="24"/>
          <w:szCs w:val="24"/>
        </w:rPr>
        <w:t>e</w:t>
      </w:r>
      <w:r w:rsidR="008A3B0F" w:rsidRPr="00E12DAD">
        <w:rPr>
          <w:rFonts w:ascii="Times New Roman" w:hAnsi="Times New Roman" w:cs="Times New Roman"/>
          <w:sz w:val="24"/>
          <w:szCs w:val="24"/>
        </w:rPr>
        <w:t xml:space="preserve">ura što </w:t>
      </w:r>
      <w:r w:rsidR="00D339A4" w:rsidRPr="00E12DAD">
        <w:rPr>
          <w:rFonts w:ascii="Times New Roman" w:hAnsi="Times New Roman" w:cs="Times New Roman"/>
          <w:sz w:val="24"/>
          <w:szCs w:val="24"/>
        </w:rPr>
        <w:t>je</w:t>
      </w:r>
      <w:r w:rsidR="008A3B0F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927554" w:rsidRPr="00E12DAD">
        <w:rPr>
          <w:rFonts w:ascii="Times New Roman" w:hAnsi="Times New Roman" w:cs="Times New Roman"/>
          <w:sz w:val="24"/>
          <w:szCs w:val="24"/>
        </w:rPr>
        <w:t>95,46</w:t>
      </w:r>
      <w:r w:rsidR="008A3B0F" w:rsidRPr="00E12DAD">
        <w:rPr>
          <w:rFonts w:ascii="Times New Roman" w:hAnsi="Times New Roman" w:cs="Times New Roman"/>
          <w:sz w:val="24"/>
          <w:szCs w:val="24"/>
        </w:rPr>
        <w:t xml:space="preserve">% </w:t>
      </w:r>
      <w:r w:rsidR="00D339A4" w:rsidRPr="00E12DAD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="008A3B0F" w:rsidRPr="00E12DAD">
        <w:rPr>
          <w:rFonts w:ascii="Times New Roman" w:hAnsi="Times New Roman" w:cs="Times New Roman"/>
          <w:sz w:val="24"/>
          <w:szCs w:val="24"/>
        </w:rPr>
        <w:t>,</w:t>
      </w:r>
      <w:r w:rsidR="00834BE6" w:rsidRPr="00E12DAD">
        <w:rPr>
          <w:rFonts w:ascii="Times New Roman" w:hAnsi="Times New Roman" w:cs="Times New Roman"/>
          <w:sz w:val="24"/>
          <w:szCs w:val="24"/>
        </w:rPr>
        <w:t xml:space="preserve"> a isti se odnose na</w:t>
      </w:r>
      <w:r w:rsidR="00FA31BB" w:rsidRPr="00E12DAD">
        <w:rPr>
          <w:rFonts w:ascii="Times New Roman" w:hAnsi="Times New Roman" w:cs="Times New Roman"/>
          <w:sz w:val="24"/>
          <w:szCs w:val="24"/>
        </w:rPr>
        <w:t xml:space="preserve"> </w:t>
      </w:r>
      <w:r w:rsidR="00731544" w:rsidRPr="00E12DAD">
        <w:rPr>
          <w:rFonts w:ascii="Times New Roman" w:hAnsi="Times New Roman" w:cs="Times New Roman"/>
          <w:sz w:val="24"/>
          <w:szCs w:val="24"/>
        </w:rPr>
        <w:t>privremene situacije radova cjelovite obnove zgrade Hrvatskoga sabora od posljedica potresa, usluge nadzora nad izvođenjem radova konstrukcijske i cjelovite obnove zgrade Hrvatskoga sabora te usluge projektantskog nadzora izvedbenog projekta obnove i rekonstrukcije zgrade Hrvatskoga sabora</w:t>
      </w:r>
      <w:r w:rsidR="00731544" w:rsidRPr="00E12DAD">
        <w:rPr>
          <w:rFonts w:ascii="Times New Roman" w:hAnsi="Times New Roman" w:cs="Times New Roman"/>
          <w:sz w:val="24"/>
          <w:szCs w:val="24"/>
        </w:rPr>
        <w:t>.</w:t>
      </w:r>
    </w:p>
    <w:p w14:paraId="491A4D9F" w14:textId="11209C30" w:rsidR="00731544" w:rsidRPr="00E12DAD" w:rsidRDefault="00731544" w:rsidP="00C9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F3673" w14:textId="77777777" w:rsidR="00B81C2B" w:rsidRPr="00E12DAD" w:rsidRDefault="00B81C2B" w:rsidP="00C92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E12DAD">
        <w:rPr>
          <w:rFonts w:ascii="Times New Roman" w:hAnsi="Times New Roman" w:cs="Times New Roman"/>
          <w:b/>
          <w:iCs/>
          <w:sz w:val="24"/>
          <w:szCs w:val="24"/>
          <w:u w:val="single"/>
        </w:rPr>
        <w:t>Obrazloženje prijenosa sredstava iz prethodne godine i prijenosa sredstava u sljedeću godinu</w:t>
      </w:r>
    </w:p>
    <w:p w14:paraId="3DB8D51C" w14:textId="77777777" w:rsidR="00B81C2B" w:rsidRPr="00E12DAD" w:rsidRDefault="00B81C2B" w:rsidP="00B81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6" w:type="dxa"/>
        <w:tblLook w:val="04A0" w:firstRow="1" w:lastRow="0" w:firstColumn="1" w:lastColumn="0" w:noHBand="0" w:noVBand="1"/>
      </w:tblPr>
      <w:tblGrid>
        <w:gridCol w:w="7974"/>
        <w:gridCol w:w="1412"/>
      </w:tblGrid>
      <w:tr w:rsidR="00E12DAD" w:rsidRPr="00E12DAD" w14:paraId="157884F2" w14:textId="77777777" w:rsidTr="00E12DAD">
        <w:trPr>
          <w:trHeight w:val="330"/>
        </w:trPr>
        <w:tc>
          <w:tcPr>
            <w:tcW w:w="7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C7C4B" w14:textId="77777777" w:rsidR="00E12DAD" w:rsidRPr="00E12DAD" w:rsidRDefault="00E12DAD" w:rsidP="00E1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SVRHA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93EBB" w14:textId="77777777" w:rsidR="00E12DAD" w:rsidRPr="00E12DAD" w:rsidRDefault="00E12DAD" w:rsidP="00E1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IZNOS</w:t>
            </w:r>
          </w:p>
        </w:tc>
      </w:tr>
      <w:tr w:rsidR="00E12DAD" w:rsidRPr="00E12DAD" w14:paraId="4584A6B5" w14:textId="77777777" w:rsidTr="00E12DAD">
        <w:trPr>
          <w:trHeight w:val="330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0F8E0" w14:textId="77777777" w:rsidR="00E12DAD" w:rsidRPr="00E12DAD" w:rsidRDefault="00E12DAD" w:rsidP="00E1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895B9" w14:textId="77777777" w:rsidR="00E12DAD" w:rsidRPr="00E12DAD" w:rsidRDefault="00E12DAD" w:rsidP="00E1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 </w:t>
            </w:r>
          </w:p>
        </w:tc>
      </w:tr>
      <w:tr w:rsidR="00E12DAD" w:rsidRPr="00E12DAD" w14:paraId="09425BBF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C590E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-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prenesena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sredstva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iz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2024.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godine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u 2025.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godinu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125C2" w14:textId="77777777" w:rsidR="00E12DAD" w:rsidRPr="00E12DAD" w:rsidRDefault="00E12DAD" w:rsidP="00E1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</w:tr>
      <w:tr w:rsidR="00E12DAD" w:rsidRPr="00E12DAD" w14:paraId="4DE0C1EC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660D0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sredstva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temeljem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Zakona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o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pravu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na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pristup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informacijama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EEC5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189.26</w:t>
            </w:r>
          </w:p>
        </w:tc>
      </w:tr>
      <w:tr w:rsidR="00E12DAD" w:rsidRPr="00E12DAD" w14:paraId="6D8131E9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6A14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TAIEX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E57F5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738.85</w:t>
            </w:r>
          </w:p>
        </w:tc>
      </w:tr>
      <w:tr w:rsidR="00E12DAD" w:rsidRPr="00E12DAD" w14:paraId="3224171D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4A4AB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najam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poslovnog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prostora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za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zdravstvene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usluge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DF2B1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31,059.26</w:t>
            </w:r>
          </w:p>
        </w:tc>
      </w:tr>
      <w:tr w:rsidR="00E12DAD" w:rsidRPr="00E12DAD" w14:paraId="32849CAF" w14:textId="77777777" w:rsidTr="00E12DAD">
        <w:trPr>
          <w:trHeight w:val="52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790D3" w14:textId="77777777" w:rsidR="00E12DAD" w:rsidRPr="00E12DAD" w:rsidRDefault="00E12DAD" w:rsidP="00E1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twinning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projekt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„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Osnaživanje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daljnja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podrška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parlamentima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Bosne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Hercegovine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u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poslovnima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EU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integracija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- BA 16 IPA JH 01 18"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BB53D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17,296.83</w:t>
            </w:r>
          </w:p>
        </w:tc>
      </w:tr>
      <w:tr w:rsidR="00E12DAD" w:rsidRPr="00E12DAD" w14:paraId="0E7579BD" w14:textId="77777777" w:rsidTr="00E12DAD">
        <w:trPr>
          <w:trHeight w:val="52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BAFE8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ugovor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sa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Hrvatskim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telekomom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u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vezi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korištenja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tavanskog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prostora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za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telekomunikacijsku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infrastrukturu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811F3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47,858.81</w:t>
            </w:r>
          </w:p>
        </w:tc>
      </w:tr>
      <w:tr w:rsidR="00E12DAD" w:rsidRPr="00E12DAD" w14:paraId="7DD9E880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BEEB3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14DA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</w:tr>
      <w:tr w:rsidR="00E12DAD" w:rsidRPr="00E12DAD" w14:paraId="782185AD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979A0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UKUPNO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BC42C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97,143.01</w:t>
            </w:r>
          </w:p>
        </w:tc>
      </w:tr>
      <w:tr w:rsidR="00E12DAD" w:rsidRPr="00E12DAD" w14:paraId="026BC99C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38CE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A1387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</w:tr>
      <w:tr w:rsidR="00E12DAD" w:rsidRPr="00E12DAD" w14:paraId="4D519609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2158C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-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ostvareni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prihod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u 2025.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godini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19EB0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</w:tr>
      <w:tr w:rsidR="00E12DAD" w:rsidRPr="00E12DAD" w14:paraId="75DD1820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5B7C7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82555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</w:tr>
      <w:tr w:rsidR="00E12DAD" w:rsidRPr="00E12DAD" w14:paraId="38A7828F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14B9D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EC710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</w:tr>
      <w:tr w:rsidR="00E12DAD" w:rsidRPr="00E12DAD" w14:paraId="0D3892F7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8884F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UKUPNO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208CE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0.00</w:t>
            </w:r>
          </w:p>
        </w:tc>
      </w:tr>
      <w:tr w:rsidR="00E12DAD" w:rsidRPr="00E12DAD" w14:paraId="04D931E0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AD630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7BBB6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</w:tr>
      <w:tr w:rsidR="00E12DAD" w:rsidRPr="00E12DAD" w14:paraId="413956C4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B227D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-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izvršenje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2025.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godine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6CD29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</w:tr>
      <w:tr w:rsidR="00E12DAD" w:rsidRPr="00E12DAD" w14:paraId="56A1990E" w14:textId="77777777" w:rsidTr="00E12DAD">
        <w:trPr>
          <w:trHeight w:val="52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271DF" w14:textId="77777777" w:rsidR="00E12DAD" w:rsidRPr="00E12DAD" w:rsidRDefault="00E12DAD" w:rsidP="00E1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twinning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projekt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„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Osnaživanje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daljnja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podrška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parlamentima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Bosne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Hercegovine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u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poslovnima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EU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integracija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- BA 16 IPA JH 01 18"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75B97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1,378.77</w:t>
            </w:r>
          </w:p>
        </w:tc>
      </w:tr>
      <w:tr w:rsidR="00E12DAD" w:rsidRPr="00E12DAD" w14:paraId="34BA35A5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988D4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DF38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</w:tr>
      <w:tr w:rsidR="00E12DAD" w:rsidRPr="00E12DAD" w14:paraId="5291FA4B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8CDA9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UKUPNO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6BA9C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1,378.77</w:t>
            </w:r>
          </w:p>
        </w:tc>
      </w:tr>
      <w:tr w:rsidR="00E12DAD" w:rsidRPr="00E12DAD" w14:paraId="4A75D1D4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BE065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C51AB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</w:tr>
      <w:tr w:rsidR="00E12DAD" w:rsidRPr="00E12DAD" w14:paraId="299C953A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FA183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-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sredstva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za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prijenos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u 2026.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godinu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3DCDA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</w:tr>
      <w:tr w:rsidR="00E12DAD" w:rsidRPr="00E12DAD" w14:paraId="0A7D9EA6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599A0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sredstva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temeljem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Zakona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o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pravu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na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pristup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informacijama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37AE0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189.26</w:t>
            </w:r>
          </w:p>
        </w:tc>
      </w:tr>
      <w:tr w:rsidR="00E12DAD" w:rsidRPr="00E12DAD" w14:paraId="0D2A12F3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BED6C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TAIEX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FF4AA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738.85</w:t>
            </w:r>
          </w:p>
        </w:tc>
      </w:tr>
      <w:tr w:rsidR="00E12DAD" w:rsidRPr="00E12DAD" w14:paraId="5457F399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5AB0D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najam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poslovnog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prostora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za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zdravstvene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usluge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E319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31,059.26</w:t>
            </w:r>
          </w:p>
        </w:tc>
      </w:tr>
      <w:tr w:rsidR="00E12DAD" w:rsidRPr="00E12DAD" w14:paraId="192B7E91" w14:textId="77777777" w:rsidTr="00E12DAD">
        <w:trPr>
          <w:trHeight w:val="525"/>
        </w:trPr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134A" w14:textId="77777777" w:rsidR="00E12DAD" w:rsidRPr="00E12DAD" w:rsidRDefault="00E12DAD" w:rsidP="00E1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lastRenderedPageBreak/>
              <w:t xml:space="preserve">twinning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projekt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„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Osnaživanje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daljnja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podrška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parlamentima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Bosne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Hercegovine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u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poslovnima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EU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integracija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- BA 16 IPA JH 01 18"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EE80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15,918.06</w:t>
            </w:r>
          </w:p>
        </w:tc>
      </w:tr>
      <w:tr w:rsidR="00E12DAD" w:rsidRPr="00E12DAD" w14:paraId="0E549BE9" w14:textId="77777777" w:rsidTr="00E12DAD">
        <w:trPr>
          <w:trHeight w:val="525"/>
        </w:trPr>
        <w:tc>
          <w:tcPr>
            <w:tcW w:w="79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340E4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ugovor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sa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Hrvatskim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telekomom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u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vezi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korištenja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tavanskog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prostora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za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telekomunikacijsku</w:t>
            </w:r>
            <w:proofErr w:type="spellEnd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infrastrukturu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D37DA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47,858.81</w:t>
            </w:r>
          </w:p>
        </w:tc>
      </w:tr>
      <w:tr w:rsidR="00E12DAD" w:rsidRPr="00E12DAD" w14:paraId="4E70B918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DFAE8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F7823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</w:tr>
      <w:tr w:rsidR="00E12DAD" w:rsidRPr="00E12DAD" w14:paraId="0D55557E" w14:textId="77777777" w:rsidTr="00E12DAD">
        <w:trPr>
          <w:trHeight w:val="315"/>
        </w:trPr>
        <w:tc>
          <w:tcPr>
            <w:tcW w:w="7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9BA83" w14:textId="77777777" w:rsidR="00E12DAD" w:rsidRPr="00E12DAD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UKUPNO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529E7" w14:textId="77777777" w:rsidR="00E12DAD" w:rsidRPr="00E12DAD" w:rsidRDefault="00E12DAD" w:rsidP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12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95,764.24</w:t>
            </w:r>
          </w:p>
        </w:tc>
      </w:tr>
    </w:tbl>
    <w:p w14:paraId="38F362EA" w14:textId="77777777" w:rsidR="00834BE6" w:rsidRPr="00380402" w:rsidRDefault="00834BE6" w:rsidP="005C6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679AE" w14:textId="77777777" w:rsidR="00834BE6" w:rsidRPr="00380402" w:rsidRDefault="00834BE6" w:rsidP="005C6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6FDC7" w14:textId="77777777" w:rsidR="00834BE6" w:rsidRPr="00380402" w:rsidRDefault="00834BE6" w:rsidP="005C6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4BE6" w:rsidRPr="00380402" w:rsidSect="00C169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E5"/>
    <w:multiLevelType w:val="hybridMultilevel"/>
    <w:tmpl w:val="959CEDF8"/>
    <w:lvl w:ilvl="0" w:tplc="7492793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651E"/>
    <w:rsid w:val="00040EF5"/>
    <w:rsid w:val="00086C35"/>
    <w:rsid w:val="000C5C8F"/>
    <w:rsid w:val="000D0A1C"/>
    <w:rsid w:val="000D5ADF"/>
    <w:rsid w:val="000E4C13"/>
    <w:rsid w:val="001069C3"/>
    <w:rsid w:val="00134533"/>
    <w:rsid w:val="0014108D"/>
    <w:rsid w:val="001415BF"/>
    <w:rsid w:val="00143D69"/>
    <w:rsid w:val="00160CB7"/>
    <w:rsid w:val="00163A8F"/>
    <w:rsid w:val="0018311C"/>
    <w:rsid w:val="001866D8"/>
    <w:rsid w:val="00186B7B"/>
    <w:rsid w:val="001B4B46"/>
    <w:rsid w:val="001B6898"/>
    <w:rsid w:val="001C5825"/>
    <w:rsid w:val="00212A4E"/>
    <w:rsid w:val="00224C03"/>
    <w:rsid w:val="00245B1D"/>
    <w:rsid w:val="00273EEC"/>
    <w:rsid w:val="00274985"/>
    <w:rsid w:val="00276690"/>
    <w:rsid w:val="00286AAD"/>
    <w:rsid w:val="002921AA"/>
    <w:rsid w:val="002951EB"/>
    <w:rsid w:val="0029735D"/>
    <w:rsid w:val="0029750E"/>
    <w:rsid w:val="00297BFF"/>
    <w:rsid w:val="00297F7A"/>
    <w:rsid w:val="003257C4"/>
    <w:rsid w:val="003516AC"/>
    <w:rsid w:val="00352BD0"/>
    <w:rsid w:val="00361331"/>
    <w:rsid w:val="003701AC"/>
    <w:rsid w:val="003757E9"/>
    <w:rsid w:val="00380402"/>
    <w:rsid w:val="003A22DB"/>
    <w:rsid w:val="003B3DD9"/>
    <w:rsid w:val="003F2094"/>
    <w:rsid w:val="00407290"/>
    <w:rsid w:val="004201B4"/>
    <w:rsid w:val="00431D64"/>
    <w:rsid w:val="00466878"/>
    <w:rsid w:val="004966B2"/>
    <w:rsid w:val="004B4366"/>
    <w:rsid w:val="004F7333"/>
    <w:rsid w:val="00523C3D"/>
    <w:rsid w:val="005327B2"/>
    <w:rsid w:val="005371A1"/>
    <w:rsid w:val="00537836"/>
    <w:rsid w:val="00552755"/>
    <w:rsid w:val="00554A7D"/>
    <w:rsid w:val="00556678"/>
    <w:rsid w:val="005705CB"/>
    <w:rsid w:val="005722A3"/>
    <w:rsid w:val="00595CE0"/>
    <w:rsid w:val="005C1418"/>
    <w:rsid w:val="005C60C9"/>
    <w:rsid w:val="005D4C9E"/>
    <w:rsid w:val="005F044C"/>
    <w:rsid w:val="0060239F"/>
    <w:rsid w:val="00604977"/>
    <w:rsid w:val="00605080"/>
    <w:rsid w:val="00624C16"/>
    <w:rsid w:val="00630D61"/>
    <w:rsid w:val="00673C3A"/>
    <w:rsid w:val="00674E67"/>
    <w:rsid w:val="00691771"/>
    <w:rsid w:val="00693A46"/>
    <w:rsid w:val="006B35BC"/>
    <w:rsid w:val="006C3818"/>
    <w:rsid w:val="006E3F5D"/>
    <w:rsid w:val="006F0889"/>
    <w:rsid w:val="007041A1"/>
    <w:rsid w:val="00705CC9"/>
    <w:rsid w:val="0072334A"/>
    <w:rsid w:val="00726A03"/>
    <w:rsid w:val="00731544"/>
    <w:rsid w:val="00737533"/>
    <w:rsid w:val="00772364"/>
    <w:rsid w:val="007955E8"/>
    <w:rsid w:val="007B6108"/>
    <w:rsid w:val="007E7B03"/>
    <w:rsid w:val="007F6CB5"/>
    <w:rsid w:val="008160D8"/>
    <w:rsid w:val="00820F56"/>
    <w:rsid w:val="0082379E"/>
    <w:rsid w:val="00834BE6"/>
    <w:rsid w:val="00835E22"/>
    <w:rsid w:val="008619A8"/>
    <w:rsid w:val="008666E4"/>
    <w:rsid w:val="00886D68"/>
    <w:rsid w:val="008A1689"/>
    <w:rsid w:val="008A3B0F"/>
    <w:rsid w:val="008A4887"/>
    <w:rsid w:val="008A768B"/>
    <w:rsid w:val="008B0F42"/>
    <w:rsid w:val="008B7A9F"/>
    <w:rsid w:val="008D2171"/>
    <w:rsid w:val="008E3A2C"/>
    <w:rsid w:val="008E63ED"/>
    <w:rsid w:val="009016B5"/>
    <w:rsid w:val="00904335"/>
    <w:rsid w:val="00927554"/>
    <w:rsid w:val="0093636E"/>
    <w:rsid w:val="0094274B"/>
    <w:rsid w:val="00962115"/>
    <w:rsid w:val="00967313"/>
    <w:rsid w:val="00971975"/>
    <w:rsid w:val="00975449"/>
    <w:rsid w:val="00975BA7"/>
    <w:rsid w:val="00980FE4"/>
    <w:rsid w:val="0098295F"/>
    <w:rsid w:val="009C1859"/>
    <w:rsid w:val="009D5CB7"/>
    <w:rsid w:val="009D7CA0"/>
    <w:rsid w:val="009E5B6E"/>
    <w:rsid w:val="009E7749"/>
    <w:rsid w:val="009F3A75"/>
    <w:rsid w:val="00A00BA6"/>
    <w:rsid w:val="00A02AFD"/>
    <w:rsid w:val="00A10EEB"/>
    <w:rsid w:val="00A550B9"/>
    <w:rsid w:val="00A84D77"/>
    <w:rsid w:val="00AC288F"/>
    <w:rsid w:val="00AE2812"/>
    <w:rsid w:val="00AE299D"/>
    <w:rsid w:val="00B007FF"/>
    <w:rsid w:val="00B52266"/>
    <w:rsid w:val="00B54D93"/>
    <w:rsid w:val="00B57313"/>
    <w:rsid w:val="00B7793B"/>
    <w:rsid w:val="00B81C2B"/>
    <w:rsid w:val="00BA3D95"/>
    <w:rsid w:val="00BA7AE1"/>
    <w:rsid w:val="00BB6047"/>
    <w:rsid w:val="00BC1AC9"/>
    <w:rsid w:val="00BD0D10"/>
    <w:rsid w:val="00BD4A78"/>
    <w:rsid w:val="00BE24AD"/>
    <w:rsid w:val="00BF010E"/>
    <w:rsid w:val="00BF44C6"/>
    <w:rsid w:val="00C041FF"/>
    <w:rsid w:val="00C169ED"/>
    <w:rsid w:val="00C20F54"/>
    <w:rsid w:val="00C263E3"/>
    <w:rsid w:val="00C3712F"/>
    <w:rsid w:val="00C46821"/>
    <w:rsid w:val="00C73731"/>
    <w:rsid w:val="00C9243D"/>
    <w:rsid w:val="00CA12E2"/>
    <w:rsid w:val="00CA23CA"/>
    <w:rsid w:val="00CA5EFD"/>
    <w:rsid w:val="00CD4A10"/>
    <w:rsid w:val="00CE64F9"/>
    <w:rsid w:val="00D019AB"/>
    <w:rsid w:val="00D02DDB"/>
    <w:rsid w:val="00D12B5B"/>
    <w:rsid w:val="00D23C40"/>
    <w:rsid w:val="00D339A4"/>
    <w:rsid w:val="00D45561"/>
    <w:rsid w:val="00D86E49"/>
    <w:rsid w:val="00DA2EC7"/>
    <w:rsid w:val="00DC3AC2"/>
    <w:rsid w:val="00DD2586"/>
    <w:rsid w:val="00DE1EB0"/>
    <w:rsid w:val="00DE4430"/>
    <w:rsid w:val="00DF306E"/>
    <w:rsid w:val="00DF4067"/>
    <w:rsid w:val="00DF778D"/>
    <w:rsid w:val="00E063F4"/>
    <w:rsid w:val="00E12DAD"/>
    <w:rsid w:val="00E24DCA"/>
    <w:rsid w:val="00E34EA9"/>
    <w:rsid w:val="00E4240C"/>
    <w:rsid w:val="00E47173"/>
    <w:rsid w:val="00E51247"/>
    <w:rsid w:val="00E745C8"/>
    <w:rsid w:val="00E74D93"/>
    <w:rsid w:val="00E750B8"/>
    <w:rsid w:val="00E901E5"/>
    <w:rsid w:val="00E95516"/>
    <w:rsid w:val="00EA4305"/>
    <w:rsid w:val="00EB24B3"/>
    <w:rsid w:val="00EC2AD6"/>
    <w:rsid w:val="00ED72C6"/>
    <w:rsid w:val="00F138AD"/>
    <w:rsid w:val="00F14F14"/>
    <w:rsid w:val="00F471E7"/>
    <w:rsid w:val="00F66431"/>
    <w:rsid w:val="00F70550"/>
    <w:rsid w:val="00F762B3"/>
    <w:rsid w:val="00F81866"/>
    <w:rsid w:val="00FA31BB"/>
    <w:rsid w:val="00FB28D9"/>
    <w:rsid w:val="00FC2162"/>
    <w:rsid w:val="00FF3FA0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22C4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0C9"/>
    <w:pPr>
      <w:spacing w:line="256" w:lineRule="auto"/>
    </w:pPr>
  </w:style>
  <w:style w:type="paragraph" w:styleId="Heading2">
    <w:name w:val="heading 2"/>
    <w:basedOn w:val="Normal"/>
    <w:next w:val="Normal"/>
    <w:link w:val="Heading2Char"/>
    <w:qFormat/>
    <w:rsid w:val="000E4C13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 w:val="0"/>
      <w:autoSpaceDE w:val="0"/>
      <w:autoSpaceDN w:val="0"/>
      <w:adjustRightInd w:val="0"/>
      <w:spacing w:after="12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pacing w:val="2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E4C13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C5C8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431D64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431D64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DefaultParagraphFont"/>
    <w:uiPriority w:val="99"/>
    <w:semiHidden/>
    <w:rsid w:val="00431D64"/>
  </w:style>
  <w:style w:type="paragraph" w:styleId="BalloonText">
    <w:name w:val="Balloon Text"/>
    <w:basedOn w:val="Normal"/>
    <w:link w:val="BalloonTextChar"/>
    <w:uiPriority w:val="99"/>
    <w:semiHidden/>
    <w:unhideWhenUsed/>
    <w:rsid w:val="0055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6778-4D88-4E4F-80FF-2FE6458A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Cookie monster</cp:lastModifiedBy>
  <cp:revision>31</cp:revision>
  <cp:lastPrinted>2023-08-29T08:05:00Z</cp:lastPrinted>
  <dcterms:created xsi:type="dcterms:W3CDTF">2024-08-13T17:00:00Z</dcterms:created>
  <dcterms:modified xsi:type="dcterms:W3CDTF">2026-04-11T20:57:00Z</dcterms:modified>
</cp:coreProperties>
</file>