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23" w:rsidRPr="00140CC0" w:rsidRDefault="00E47423" w:rsidP="001C4A4D">
      <w:pPr>
        <w:spacing w:after="0" w:line="240" w:lineRule="auto"/>
        <w:jc w:val="both"/>
        <w:rPr>
          <w:rFonts w:ascii="Times New Roman" w:hAnsi="Times New Roman" w:cs="Times New Roman"/>
          <w:sz w:val="24"/>
          <w:szCs w:val="24"/>
          <w:lang w:val="fr-FR"/>
        </w:rPr>
      </w:pPr>
      <w:bookmarkStart w:id="0" w:name="_GoBack"/>
      <w:bookmarkEnd w:id="0"/>
      <w:r w:rsidRPr="00140CC0">
        <w:rPr>
          <w:rFonts w:ascii="Times New Roman" w:hAnsi="Times New Roman" w:cs="Times New Roman"/>
          <w:i/>
          <w:sz w:val="24"/>
          <w:szCs w:val="24"/>
          <w:lang w:val="fr-FR"/>
        </w:rPr>
        <w:t>S</w:t>
      </w:r>
      <w:r w:rsidR="00C94CA7" w:rsidRPr="00140CC0">
        <w:rPr>
          <w:rFonts w:ascii="Times New Roman" w:hAnsi="Times New Roman" w:cs="Times New Roman"/>
          <w:i/>
          <w:sz w:val="24"/>
          <w:szCs w:val="24"/>
          <w:lang w:val="fr-FR"/>
        </w:rPr>
        <w:t xml:space="preserve">e fondant </w:t>
      </w:r>
      <w:r w:rsidR="00C94CA7" w:rsidRPr="00140CC0">
        <w:rPr>
          <w:rFonts w:ascii="Times New Roman" w:hAnsi="Times New Roman" w:cs="Times New Roman"/>
          <w:sz w:val="24"/>
          <w:szCs w:val="24"/>
          <w:lang w:val="fr-FR"/>
        </w:rPr>
        <w:t>s</w:t>
      </w:r>
      <w:r w:rsidRPr="00140CC0">
        <w:rPr>
          <w:rFonts w:ascii="Times New Roman" w:hAnsi="Times New Roman" w:cs="Times New Roman"/>
          <w:sz w:val="24"/>
          <w:szCs w:val="24"/>
          <w:lang w:val="fr-FR"/>
        </w:rPr>
        <w:t>ur</w:t>
      </w:r>
      <w:r w:rsidRPr="00140CC0">
        <w:rPr>
          <w:rFonts w:ascii="Times New Roman" w:hAnsi="Times New Roman" w:cs="Times New Roman"/>
          <w:i/>
          <w:sz w:val="24"/>
          <w:szCs w:val="24"/>
          <w:lang w:val="fr-FR"/>
        </w:rPr>
        <w:t xml:space="preserve"> </w:t>
      </w:r>
      <w:r w:rsidR="007114BE" w:rsidRPr="00140CC0">
        <w:rPr>
          <w:rFonts w:ascii="Times New Roman" w:hAnsi="Times New Roman" w:cs="Times New Roman"/>
          <w:sz w:val="24"/>
          <w:szCs w:val="24"/>
          <w:lang w:val="fr-FR"/>
        </w:rPr>
        <w:t>l’</w:t>
      </w:r>
      <w:r w:rsidRPr="00140CC0">
        <w:rPr>
          <w:rFonts w:ascii="Times New Roman" w:hAnsi="Times New Roman" w:cs="Times New Roman"/>
          <w:sz w:val="24"/>
          <w:szCs w:val="24"/>
          <w:lang w:val="fr-FR"/>
        </w:rPr>
        <w:t xml:space="preserve">article 2 de la Constitution de la République de Croatie, qui </w:t>
      </w:r>
      <w:r w:rsidR="00F635BC" w:rsidRPr="00140CC0">
        <w:rPr>
          <w:rFonts w:ascii="Times New Roman" w:hAnsi="Times New Roman" w:cs="Times New Roman"/>
          <w:sz w:val="24"/>
          <w:szCs w:val="24"/>
          <w:lang w:val="fr-FR"/>
        </w:rPr>
        <w:t>prévoit</w:t>
      </w:r>
      <w:r w:rsidRPr="00140CC0">
        <w:rPr>
          <w:rFonts w:ascii="Times New Roman" w:hAnsi="Times New Roman" w:cs="Times New Roman"/>
          <w:sz w:val="24"/>
          <w:szCs w:val="24"/>
          <w:lang w:val="fr-FR"/>
        </w:rPr>
        <w:t>, entre autres, que</w:t>
      </w:r>
      <w:r w:rsidR="007114BE" w:rsidRPr="00140CC0">
        <w:rPr>
          <w:rFonts w:ascii="Times New Roman" w:hAnsi="Times New Roman" w:cs="Times New Roman"/>
          <w:sz w:val="24"/>
          <w:szCs w:val="24"/>
          <w:lang w:val="fr-FR"/>
        </w:rPr>
        <w:t xml:space="preserve"> le Parlement croate,</w:t>
      </w:r>
      <w:r w:rsidR="008852FB" w:rsidRPr="00140CC0">
        <w:rPr>
          <w:rFonts w:ascii="Times New Roman" w:hAnsi="Times New Roman" w:cs="Times New Roman"/>
          <w:sz w:val="24"/>
          <w:szCs w:val="24"/>
          <w:lang w:val="fr-FR"/>
        </w:rPr>
        <w:t xml:space="preserve"> ou le peuple</w:t>
      </w:r>
      <w:r w:rsidR="00252FD9" w:rsidRPr="00252FD9">
        <w:rPr>
          <w:rFonts w:ascii="Times New Roman" w:hAnsi="Times New Roman" w:cs="Times New Roman"/>
          <w:sz w:val="24"/>
          <w:szCs w:val="24"/>
          <w:lang w:val="fr-FR"/>
        </w:rPr>
        <w:t xml:space="preserve"> directement</w:t>
      </w:r>
      <w:r w:rsidR="008852FB" w:rsidRPr="00252FD9">
        <w:rPr>
          <w:rFonts w:ascii="Times New Roman" w:hAnsi="Times New Roman" w:cs="Times New Roman"/>
          <w:sz w:val="24"/>
          <w:szCs w:val="24"/>
          <w:lang w:val="fr-FR"/>
        </w:rPr>
        <w:t>,</w:t>
      </w:r>
      <w:r w:rsidR="008852FB" w:rsidRPr="00140CC0">
        <w:rPr>
          <w:rFonts w:ascii="Times New Roman" w:hAnsi="Times New Roman" w:cs="Times New Roman"/>
          <w:sz w:val="24"/>
          <w:szCs w:val="24"/>
          <w:lang w:val="fr-FR"/>
        </w:rPr>
        <w:t xml:space="preserve"> décident de manière indépendante, conformément à la Constitution et à la Loi, de la sauvegarde du patrimoine naturel et culturel et de son usage</w:t>
      </w:r>
      <w:r w:rsidR="00C47CC1" w:rsidRPr="00140CC0">
        <w:rPr>
          <w:rFonts w:ascii="Times New Roman" w:hAnsi="Times New Roman" w:cs="Times New Roman"/>
          <w:sz w:val="24"/>
          <w:szCs w:val="24"/>
          <w:lang w:val="fr-FR"/>
        </w:rPr>
        <w:t>,</w:t>
      </w:r>
    </w:p>
    <w:p w:rsidR="001C4A4D" w:rsidRPr="00140CC0" w:rsidRDefault="001C4A4D" w:rsidP="001C4A4D">
      <w:pPr>
        <w:spacing w:after="0" w:line="240" w:lineRule="auto"/>
        <w:jc w:val="both"/>
        <w:rPr>
          <w:rFonts w:ascii="Times New Roman" w:hAnsi="Times New Roman" w:cs="Times New Roman"/>
          <w:sz w:val="24"/>
          <w:szCs w:val="24"/>
          <w:lang w:val="fr-FR"/>
        </w:rPr>
      </w:pPr>
    </w:p>
    <w:p w:rsidR="00E47423" w:rsidRPr="00140CC0" w:rsidRDefault="00E47423" w:rsidP="00E47423">
      <w:pPr>
        <w:spacing w:after="0" w:line="240" w:lineRule="auto"/>
        <w:jc w:val="both"/>
        <w:rPr>
          <w:rFonts w:ascii="Times New Roman" w:hAnsi="Times New Roman" w:cs="Times New Roman"/>
          <w:sz w:val="24"/>
          <w:szCs w:val="24"/>
          <w:lang w:val="fr-FR"/>
        </w:rPr>
      </w:pPr>
      <w:r w:rsidRPr="00140CC0">
        <w:rPr>
          <w:rFonts w:ascii="Times New Roman" w:hAnsi="Times New Roman" w:cs="Times New Roman"/>
          <w:i/>
          <w:sz w:val="24"/>
          <w:szCs w:val="24"/>
          <w:lang w:val="fr-FR"/>
        </w:rPr>
        <w:t xml:space="preserve">vu </w:t>
      </w:r>
      <w:r w:rsidR="007114BE" w:rsidRPr="00140CC0">
        <w:rPr>
          <w:rFonts w:ascii="Times New Roman" w:hAnsi="Times New Roman" w:cs="Times New Roman"/>
          <w:sz w:val="24"/>
          <w:szCs w:val="24"/>
          <w:lang w:val="fr-FR"/>
        </w:rPr>
        <w:t>la disposition de l’</w:t>
      </w:r>
      <w:r w:rsidRPr="00140CC0">
        <w:rPr>
          <w:rFonts w:ascii="Times New Roman" w:hAnsi="Times New Roman" w:cs="Times New Roman"/>
          <w:sz w:val="24"/>
          <w:szCs w:val="24"/>
          <w:lang w:val="fr-FR"/>
        </w:rPr>
        <w:t xml:space="preserve">article 52 de la Constitution de la République de Croatie, qui </w:t>
      </w:r>
      <w:r w:rsidR="00F635BC" w:rsidRPr="00140CC0">
        <w:rPr>
          <w:rFonts w:ascii="Times New Roman" w:hAnsi="Times New Roman" w:cs="Times New Roman"/>
          <w:sz w:val="24"/>
          <w:szCs w:val="24"/>
          <w:lang w:val="fr-FR"/>
        </w:rPr>
        <w:t>précise</w:t>
      </w:r>
      <w:r w:rsidRPr="00140CC0">
        <w:rPr>
          <w:rFonts w:ascii="Times New Roman" w:hAnsi="Times New Roman" w:cs="Times New Roman"/>
          <w:sz w:val="24"/>
          <w:szCs w:val="24"/>
          <w:lang w:val="fr-FR"/>
        </w:rPr>
        <w:t xml:space="preserve"> que </w:t>
      </w:r>
      <w:r w:rsidR="008852FB" w:rsidRPr="00140CC0">
        <w:rPr>
          <w:rFonts w:ascii="Times New Roman" w:hAnsi="Times New Roman" w:cs="Times New Roman"/>
          <w:sz w:val="24"/>
          <w:szCs w:val="24"/>
          <w:lang w:val="fr-FR"/>
        </w:rPr>
        <w:t>la mer, l</w:t>
      </w:r>
      <w:r w:rsidR="007114BE" w:rsidRPr="00140CC0">
        <w:rPr>
          <w:rFonts w:ascii="Times New Roman" w:hAnsi="Times New Roman" w:cs="Times New Roman"/>
          <w:sz w:val="24"/>
          <w:szCs w:val="24"/>
          <w:lang w:val="fr-FR"/>
        </w:rPr>
        <w:t>a côte et les îles, les eaux, l’</w:t>
      </w:r>
      <w:r w:rsidR="008852FB" w:rsidRPr="00140CC0">
        <w:rPr>
          <w:rFonts w:ascii="Times New Roman" w:hAnsi="Times New Roman" w:cs="Times New Roman"/>
          <w:sz w:val="24"/>
          <w:szCs w:val="24"/>
          <w:lang w:val="fr-FR"/>
        </w:rPr>
        <w:t>espace aérien, les richesses minérales et les autres richesses naturelles, mais aussi les terres, les forêts, la flore et la faune, les autres éléments de la nature, les biens immobiliers et objets présentant une valeur culturelle, historique, économi</w:t>
      </w:r>
      <w:r w:rsidR="00524BB4" w:rsidRPr="00140CC0">
        <w:rPr>
          <w:rFonts w:ascii="Times New Roman" w:hAnsi="Times New Roman" w:cs="Times New Roman"/>
          <w:sz w:val="24"/>
          <w:szCs w:val="24"/>
          <w:lang w:val="fr-FR"/>
        </w:rPr>
        <w:t xml:space="preserve">que et écologique particulière </w:t>
      </w:r>
      <w:r w:rsidR="00B268EA" w:rsidRPr="00140CC0">
        <w:rPr>
          <w:rFonts w:ascii="Times New Roman" w:hAnsi="Times New Roman" w:cs="Times New Roman"/>
          <w:sz w:val="24"/>
          <w:szCs w:val="24"/>
          <w:lang w:val="fr-FR"/>
        </w:rPr>
        <w:t>et définis</w:t>
      </w:r>
      <w:r w:rsidRPr="00140CC0">
        <w:rPr>
          <w:rFonts w:ascii="Times New Roman" w:hAnsi="Times New Roman" w:cs="Times New Roman"/>
          <w:sz w:val="24"/>
          <w:szCs w:val="24"/>
          <w:lang w:val="fr-FR"/>
        </w:rPr>
        <w:t xml:space="preserve"> par la loi comme présentant un intérêt pour la République de Croatie, bénéfi</w:t>
      </w:r>
      <w:r w:rsidR="00BD6D62" w:rsidRPr="00140CC0">
        <w:rPr>
          <w:rFonts w:ascii="Times New Roman" w:hAnsi="Times New Roman" w:cs="Times New Roman"/>
          <w:sz w:val="24"/>
          <w:szCs w:val="24"/>
          <w:lang w:val="fr-FR"/>
        </w:rPr>
        <w:t>cient de sa protection spéciale,</w:t>
      </w:r>
      <w:r w:rsidR="008852FB" w:rsidRPr="00140CC0">
        <w:rPr>
          <w:rFonts w:ascii="Times New Roman" w:hAnsi="Times New Roman" w:cs="Times New Roman"/>
          <w:sz w:val="24"/>
          <w:szCs w:val="24"/>
          <w:lang w:val="fr-FR"/>
        </w:rPr>
        <w:t xml:space="preserve"> </w:t>
      </w:r>
    </w:p>
    <w:p w:rsidR="00E47423" w:rsidRPr="00140CC0" w:rsidRDefault="00E47423" w:rsidP="00E47423">
      <w:pPr>
        <w:spacing w:after="0" w:line="240" w:lineRule="auto"/>
        <w:jc w:val="both"/>
        <w:rPr>
          <w:rFonts w:ascii="Times New Roman" w:hAnsi="Times New Roman" w:cs="Times New Roman"/>
          <w:sz w:val="24"/>
          <w:szCs w:val="24"/>
          <w:lang w:val="fr-FR"/>
        </w:rPr>
      </w:pPr>
    </w:p>
    <w:p w:rsidR="00E47423" w:rsidRPr="00140CC0" w:rsidRDefault="006D108C" w:rsidP="001C4A4D">
      <w:pPr>
        <w:spacing w:after="0" w:line="240" w:lineRule="auto"/>
        <w:jc w:val="both"/>
        <w:rPr>
          <w:rFonts w:ascii="Times New Roman" w:hAnsi="Times New Roman" w:cs="Times New Roman"/>
          <w:sz w:val="24"/>
          <w:szCs w:val="24"/>
          <w:lang w:val="fr-FR"/>
        </w:rPr>
      </w:pPr>
      <w:r w:rsidRPr="00140CC0">
        <w:rPr>
          <w:rFonts w:ascii="Times New Roman" w:hAnsi="Times New Roman" w:cs="Times New Roman"/>
          <w:i/>
          <w:sz w:val="24"/>
          <w:szCs w:val="24"/>
          <w:lang w:val="fr-FR"/>
        </w:rPr>
        <w:t>vu</w:t>
      </w:r>
      <w:r w:rsidR="00B268EA" w:rsidRPr="00140CC0">
        <w:rPr>
          <w:rFonts w:ascii="Times New Roman" w:hAnsi="Times New Roman" w:cs="Times New Roman"/>
          <w:sz w:val="24"/>
          <w:szCs w:val="24"/>
          <w:lang w:val="fr-FR"/>
        </w:rPr>
        <w:t xml:space="preserve"> la D</w:t>
      </w:r>
      <w:r w:rsidRPr="00140CC0">
        <w:rPr>
          <w:rFonts w:ascii="Times New Roman" w:hAnsi="Times New Roman" w:cs="Times New Roman"/>
          <w:sz w:val="24"/>
          <w:szCs w:val="24"/>
          <w:lang w:val="fr-FR"/>
        </w:rPr>
        <w:t>éc</w:t>
      </w:r>
      <w:r w:rsidR="007114BE" w:rsidRPr="00140CC0">
        <w:rPr>
          <w:rFonts w:ascii="Times New Roman" w:hAnsi="Times New Roman" w:cs="Times New Roman"/>
          <w:sz w:val="24"/>
          <w:szCs w:val="24"/>
          <w:lang w:val="fr-FR"/>
        </w:rPr>
        <w:t>laration sur la protection de l’</w:t>
      </w:r>
      <w:r w:rsidRPr="00140CC0">
        <w:rPr>
          <w:rFonts w:ascii="Times New Roman" w:hAnsi="Times New Roman" w:cs="Times New Roman"/>
          <w:sz w:val="24"/>
          <w:szCs w:val="24"/>
          <w:lang w:val="fr-FR"/>
        </w:rPr>
        <w:t>environnement en République de Cro</w:t>
      </w:r>
      <w:r w:rsidR="00B268EA" w:rsidRPr="00140CC0">
        <w:rPr>
          <w:rFonts w:ascii="Times New Roman" w:hAnsi="Times New Roman" w:cs="Times New Roman"/>
          <w:sz w:val="24"/>
          <w:szCs w:val="24"/>
          <w:lang w:val="fr-FR"/>
        </w:rPr>
        <w:t>atie de juin 1992 et les dispositions de la C</w:t>
      </w:r>
      <w:r w:rsidRPr="00140CC0">
        <w:rPr>
          <w:rFonts w:ascii="Times New Roman" w:hAnsi="Times New Roman" w:cs="Times New Roman"/>
          <w:sz w:val="24"/>
          <w:szCs w:val="24"/>
          <w:lang w:val="fr-FR"/>
        </w:rPr>
        <w:t xml:space="preserve">onvention sur la diversité biologique, ratifiée par le Parlement croate en 1996, </w:t>
      </w:r>
      <w:r w:rsidR="00797163" w:rsidRPr="00140CC0">
        <w:rPr>
          <w:rFonts w:ascii="Times New Roman" w:hAnsi="Times New Roman" w:cs="Times New Roman"/>
          <w:sz w:val="24"/>
          <w:szCs w:val="24"/>
          <w:lang w:val="fr-FR"/>
        </w:rPr>
        <w:t>à laquelle</w:t>
      </w:r>
      <w:r w:rsidR="00B268EA" w:rsidRPr="00140CC0">
        <w:rPr>
          <w:rFonts w:ascii="Times New Roman" w:hAnsi="Times New Roman" w:cs="Times New Roman"/>
          <w:sz w:val="24"/>
          <w:szCs w:val="24"/>
          <w:lang w:val="fr-FR"/>
        </w:rPr>
        <w:t xml:space="preserve"> </w:t>
      </w:r>
      <w:r w:rsidRPr="00140CC0">
        <w:rPr>
          <w:rFonts w:ascii="Times New Roman" w:hAnsi="Times New Roman" w:cs="Times New Roman"/>
          <w:sz w:val="24"/>
          <w:szCs w:val="24"/>
          <w:lang w:val="fr-FR"/>
        </w:rPr>
        <w:t xml:space="preserve">la République de Croatie </w:t>
      </w:r>
      <w:r w:rsidR="00797163" w:rsidRPr="00140CC0">
        <w:rPr>
          <w:rFonts w:ascii="Times New Roman" w:hAnsi="Times New Roman" w:cs="Times New Roman"/>
          <w:sz w:val="24"/>
          <w:szCs w:val="24"/>
          <w:lang w:val="fr-FR"/>
        </w:rPr>
        <w:t xml:space="preserve">est partie à part entière </w:t>
      </w:r>
      <w:r w:rsidRPr="00140CC0">
        <w:rPr>
          <w:rFonts w:ascii="Times New Roman" w:hAnsi="Times New Roman" w:cs="Times New Roman"/>
          <w:sz w:val="24"/>
          <w:szCs w:val="24"/>
          <w:lang w:val="fr-FR"/>
        </w:rPr>
        <w:t>depuis 1997,</w:t>
      </w:r>
    </w:p>
    <w:p w:rsidR="00E47423" w:rsidRPr="00140CC0" w:rsidRDefault="00E47423" w:rsidP="001C4A4D">
      <w:pPr>
        <w:spacing w:after="0" w:line="240" w:lineRule="auto"/>
        <w:jc w:val="both"/>
        <w:rPr>
          <w:rFonts w:ascii="Times New Roman" w:hAnsi="Times New Roman" w:cs="Times New Roman"/>
          <w:sz w:val="24"/>
          <w:szCs w:val="24"/>
          <w:lang w:val="fr-FR"/>
        </w:rPr>
      </w:pPr>
    </w:p>
    <w:p w:rsidR="00444524" w:rsidRPr="00140CC0" w:rsidRDefault="00C94CA7" w:rsidP="001C4A4D">
      <w:pPr>
        <w:spacing w:after="0" w:line="240" w:lineRule="auto"/>
        <w:jc w:val="both"/>
        <w:rPr>
          <w:rFonts w:ascii="Times New Roman" w:hAnsi="Times New Roman" w:cs="Times New Roman"/>
          <w:sz w:val="24"/>
          <w:szCs w:val="24"/>
          <w:lang w:val="fr-FR"/>
        </w:rPr>
      </w:pPr>
      <w:r w:rsidRPr="00140CC0">
        <w:rPr>
          <w:rFonts w:ascii="Times New Roman" w:hAnsi="Times New Roman" w:cs="Times New Roman"/>
          <w:i/>
          <w:sz w:val="24"/>
          <w:szCs w:val="24"/>
          <w:lang w:val="fr-FR"/>
        </w:rPr>
        <w:t xml:space="preserve">eu égard </w:t>
      </w:r>
      <w:r w:rsidRPr="00140CC0">
        <w:rPr>
          <w:rFonts w:ascii="Times New Roman" w:hAnsi="Times New Roman" w:cs="Times New Roman"/>
          <w:sz w:val="24"/>
          <w:szCs w:val="24"/>
          <w:lang w:val="fr-FR"/>
        </w:rPr>
        <w:t>aux</w:t>
      </w:r>
      <w:r w:rsidR="00797163" w:rsidRPr="00140CC0">
        <w:rPr>
          <w:rFonts w:ascii="Times New Roman" w:hAnsi="Times New Roman" w:cs="Times New Roman"/>
          <w:sz w:val="24"/>
          <w:szCs w:val="24"/>
          <w:lang w:val="fr-FR"/>
        </w:rPr>
        <w:t xml:space="preserve"> dispositions du P</w:t>
      </w:r>
      <w:r w:rsidR="00444524" w:rsidRPr="00140CC0">
        <w:rPr>
          <w:rFonts w:ascii="Times New Roman" w:hAnsi="Times New Roman" w:cs="Times New Roman"/>
          <w:sz w:val="24"/>
          <w:szCs w:val="24"/>
          <w:lang w:val="fr-FR"/>
        </w:rPr>
        <w:t>rotocole de Carthagène s</w:t>
      </w:r>
      <w:r w:rsidR="00797163" w:rsidRPr="00140CC0">
        <w:rPr>
          <w:rFonts w:ascii="Times New Roman" w:hAnsi="Times New Roman" w:cs="Times New Roman"/>
          <w:sz w:val="24"/>
          <w:szCs w:val="24"/>
          <w:lang w:val="fr-FR"/>
        </w:rPr>
        <w:t>ur la biosécurité relatif à la C</w:t>
      </w:r>
      <w:r w:rsidR="00444524" w:rsidRPr="00140CC0">
        <w:rPr>
          <w:rFonts w:ascii="Times New Roman" w:hAnsi="Times New Roman" w:cs="Times New Roman"/>
          <w:sz w:val="24"/>
          <w:szCs w:val="24"/>
          <w:lang w:val="fr-FR"/>
        </w:rPr>
        <w:t>onvention sur la diversité biologique</w:t>
      </w:r>
      <w:r w:rsidR="00797163" w:rsidRPr="00140CC0">
        <w:rPr>
          <w:rFonts w:ascii="Times New Roman" w:hAnsi="Times New Roman" w:cs="Times New Roman"/>
          <w:sz w:val="24"/>
          <w:szCs w:val="24"/>
          <w:lang w:val="fr-FR"/>
        </w:rPr>
        <w:t>,</w:t>
      </w:r>
      <w:r w:rsidR="00444524" w:rsidRPr="00140CC0">
        <w:rPr>
          <w:rFonts w:ascii="Times New Roman" w:hAnsi="Times New Roman" w:cs="Times New Roman"/>
          <w:sz w:val="24"/>
          <w:szCs w:val="24"/>
          <w:lang w:val="fr-FR"/>
        </w:rPr>
        <w:t xml:space="preserve"> ratifié par le Parlement croate en 2002,</w:t>
      </w:r>
    </w:p>
    <w:p w:rsidR="001C4A4D" w:rsidRPr="00140CC0" w:rsidRDefault="001C4A4D" w:rsidP="001C4A4D">
      <w:pPr>
        <w:spacing w:after="0" w:line="240" w:lineRule="auto"/>
        <w:jc w:val="both"/>
        <w:rPr>
          <w:rFonts w:ascii="Times New Roman" w:hAnsi="Times New Roman" w:cs="Times New Roman"/>
          <w:sz w:val="24"/>
          <w:szCs w:val="24"/>
          <w:lang w:val="fr-FR"/>
        </w:rPr>
      </w:pPr>
    </w:p>
    <w:p w:rsidR="001C4A4D" w:rsidRPr="00140CC0" w:rsidRDefault="00C94CA7" w:rsidP="001C4A4D">
      <w:pPr>
        <w:autoSpaceDE w:val="0"/>
        <w:autoSpaceDN w:val="0"/>
        <w:adjustRightInd w:val="0"/>
        <w:spacing w:after="0" w:line="240" w:lineRule="auto"/>
        <w:jc w:val="both"/>
        <w:rPr>
          <w:rFonts w:ascii="Times New Roman" w:hAnsi="Times New Roman" w:cs="Times New Roman"/>
          <w:sz w:val="24"/>
          <w:szCs w:val="24"/>
          <w:lang w:val="fr-FR"/>
        </w:rPr>
      </w:pPr>
      <w:r w:rsidRPr="00140CC0">
        <w:rPr>
          <w:rFonts w:ascii="Times New Roman" w:hAnsi="Times New Roman" w:cs="Times New Roman"/>
          <w:i/>
          <w:sz w:val="24"/>
          <w:szCs w:val="24"/>
          <w:lang w:val="fr-FR"/>
        </w:rPr>
        <w:t xml:space="preserve">eu égard </w:t>
      </w:r>
      <w:r w:rsidRPr="00140CC0">
        <w:rPr>
          <w:rFonts w:ascii="Times New Roman" w:hAnsi="Times New Roman" w:cs="Times New Roman"/>
          <w:sz w:val="24"/>
          <w:szCs w:val="24"/>
          <w:lang w:val="fr-FR"/>
        </w:rPr>
        <w:t xml:space="preserve">à la </w:t>
      </w:r>
      <w:r w:rsidR="00001B59" w:rsidRPr="00140CC0">
        <w:rPr>
          <w:rFonts w:ascii="Times New Roman" w:hAnsi="Times New Roman" w:cs="Times New Roman"/>
          <w:sz w:val="24"/>
          <w:szCs w:val="24"/>
          <w:lang w:val="fr-FR"/>
        </w:rPr>
        <w:t>D</w:t>
      </w:r>
      <w:r w:rsidR="005C0DED" w:rsidRPr="00140CC0">
        <w:rPr>
          <w:rFonts w:ascii="Times New Roman" w:hAnsi="Times New Roman" w:cs="Times New Roman"/>
          <w:sz w:val="24"/>
          <w:szCs w:val="24"/>
          <w:lang w:val="fr-FR"/>
        </w:rPr>
        <w:t>éclaration de Lošinj sur la souver</w:t>
      </w:r>
      <w:r w:rsidR="00797163" w:rsidRPr="00140CC0">
        <w:rPr>
          <w:rFonts w:ascii="Times New Roman" w:hAnsi="Times New Roman" w:cs="Times New Roman"/>
          <w:sz w:val="24"/>
          <w:szCs w:val="24"/>
          <w:lang w:val="fr-FR"/>
        </w:rPr>
        <w:t>aineté biotique, adoptée lors des</w:t>
      </w:r>
      <w:r w:rsidR="005C0DED" w:rsidRPr="00140CC0">
        <w:rPr>
          <w:rFonts w:ascii="Times New Roman" w:hAnsi="Times New Roman" w:cs="Times New Roman"/>
          <w:sz w:val="24"/>
          <w:szCs w:val="24"/>
          <w:lang w:val="fr-FR"/>
        </w:rPr>
        <w:t xml:space="preserve"> </w:t>
      </w:r>
      <w:r w:rsidR="00797163" w:rsidRPr="00140CC0">
        <w:rPr>
          <w:rFonts w:ascii="Times New Roman" w:hAnsi="Times New Roman" w:cs="Times New Roman"/>
          <w:sz w:val="24"/>
          <w:szCs w:val="24"/>
          <w:lang w:val="fr-FR"/>
        </w:rPr>
        <w:t>« Troisièmes j</w:t>
      </w:r>
      <w:r w:rsidR="005C0DED" w:rsidRPr="00140CC0">
        <w:rPr>
          <w:rFonts w:ascii="Times New Roman" w:hAnsi="Times New Roman" w:cs="Times New Roman"/>
          <w:sz w:val="24"/>
          <w:szCs w:val="24"/>
          <w:lang w:val="fr-FR"/>
        </w:rPr>
        <w:t>ournées de bioéthique de Lošinj</w:t>
      </w:r>
      <w:r w:rsidR="00797163" w:rsidRPr="00140CC0">
        <w:rPr>
          <w:rFonts w:ascii="Times New Roman" w:hAnsi="Times New Roman" w:cs="Times New Roman"/>
          <w:sz w:val="24"/>
          <w:szCs w:val="24"/>
          <w:lang w:val="fr-FR"/>
        </w:rPr>
        <w:t> »</w:t>
      </w:r>
      <w:r w:rsidR="005C0DED" w:rsidRPr="00140CC0">
        <w:rPr>
          <w:rFonts w:ascii="Times New Roman" w:hAnsi="Times New Roman" w:cs="Times New Roman"/>
          <w:sz w:val="24"/>
          <w:szCs w:val="24"/>
          <w:lang w:val="fr-FR"/>
        </w:rPr>
        <w:t>, le 16 juin 2004, qui définit les raisons et les principes de la souveraineté</w:t>
      </w:r>
      <w:r w:rsidR="00624E15" w:rsidRPr="00140CC0">
        <w:rPr>
          <w:rFonts w:ascii="Times New Roman" w:hAnsi="Times New Roman" w:cs="Times New Roman"/>
          <w:sz w:val="24"/>
          <w:szCs w:val="24"/>
          <w:lang w:val="fr-FR"/>
        </w:rPr>
        <w:t xml:space="preserve"> bioéthique</w:t>
      </w:r>
      <w:r w:rsidR="005C0DED" w:rsidRPr="00140CC0">
        <w:rPr>
          <w:rFonts w:ascii="Times New Roman" w:hAnsi="Times New Roman" w:cs="Times New Roman"/>
          <w:sz w:val="24"/>
          <w:szCs w:val="24"/>
          <w:lang w:val="fr-FR"/>
        </w:rPr>
        <w:t>,</w:t>
      </w:r>
    </w:p>
    <w:p w:rsidR="001C4A4D" w:rsidRPr="00140CC0" w:rsidRDefault="001C4A4D" w:rsidP="001C4A4D">
      <w:pPr>
        <w:spacing w:after="0" w:line="240" w:lineRule="auto"/>
        <w:jc w:val="both"/>
        <w:rPr>
          <w:rFonts w:ascii="Times New Roman" w:hAnsi="Times New Roman" w:cs="Times New Roman"/>
          <w:sz w:val="24"/>
          <w:szCs w:val="24"/>
          <w:lang w:val="fr-FR"/>
        </w:rPr>
      </w:pPr>
    </w:p>
    <w:p w:rsidR="00624E15" w:rsidRPr="00140CC0" w:rsidRDefault="00624E15" w:rsidP="001C4A4D">
      <w:pPr>
        <w:spacing w:after="0" w:line="240" w:lineRule="auto"/>
        <w:jc w:val="both"/>
        <w:rPr>
          <w:rFonts w:ascii="Times New Roman" w:hAnsi="Times New Roman" w:cs="Times New Roman"/>
          <w:sz w:val="24"/>
          <w:szCs w:val="24"/>
          <w:lang w:val="fr-FR"/>
        </w:rPr>
      </w:pPr>
      <w:r w:rsidRPr="00140CC0">
        <w:rPr>
          <w:rFonts w:ascii="Times New Roman" w:hAnsi="Times New Roman" w:cs="Times New Roman"/>
          <w:i/>
          <w:sz w:val="24"/>
          <w:szCs w:val="24"/>
          <w:lang w:val="fr-FR"/>
        </w:rPr>
        <w:t>partant</w:t>
      </w:r>
      <w:r w:rsidRPr="00140CC0">
        <w:rPr>
          <w:rFonts w:ascii="Times New Roman" w:hAnsi="Times New Roman" w:cs="Times New Roman"/>
          <w:sz w:val="24"/>
          <w:szCs w:val="24"/>
          <w:lang w:val="fr-FR"/>
        </w:rPr>
        <w:t xml:space="preserve"> du principe de précaution </w:t>
      </w:r>
      <w:r w:rsidR="00B03CFB" w:rsidRPr="00140CC0">
        <w:rPr>
          <w:rFonts w:ascii="Times New Roman" w:hAnsi="Times New Roman" w:cs="Times New Roman"/>
          <w:sz w:val="24"/>
          <w:szCs w:val="24"/>
          <w:lang w:val="fr-FR"/>
        </w:rPr>
        <w:t>visant à prévenir les menaces de dommages graves ou irréversibles à l’environnement</w:t>
      </w:r>
      <w:r w:rsidR="007114BE" w:rsidRPr="00140CC0">
        <w:rPr>
          <w:rFonts w:ascii="Times New Roman" w:hAnsi="Times New Roman" w:cs="Times New Roman"/>
          <w:sz w:val="24"/>
          <w:szCs w:val="24"/>
          <w:lang w:val="fr-FR"/>
        </w:rPr>
        <w:t>, qui est l’un des principes de base de la S</w:t>
      </w:r>
      <w:r w:rsidRPr="00140CC0">
        <w:rPr>
          <w:rFonts w:ascii="Times New Roman" w:hAnsi="Times New Roman" w:cs="Times New Roman"/>
          <w:sz w:val="24"/>
          <w:szCs w:val="24"/>
          <w:lang w:val="fr-FR"/>
        </w:rPr>
        <w:t xml:space="preserve">tratégie et du </w:t>
      </w:r>
      <w:r w:rsidR="007114BE" w:rsidRPr="00140CC0">
        <w:rPr>
          <w:rFonts w:ascii="Times New Roman" w:hAnsi="Times New Roman" w:cs="Times New Roman"/>
          <w:sz w:val="24"/>
          <w:szCs w:val="24"/>
          <w:lang w:val="fr-FR"/>
        </w:rPr>
        <w:t>Plan d’</w:t>
      </w:r>
      <w:r w:rsidRPr="00140CC0">
        <w:rPr>
          <w:rFonts w:ascii="Times New Roman" w:hAnsi="Times New Roman" w:cs="Times New Roman"/>
          <w:sz w:val="24"/>
          <w:szCs w:val="24"/>
          <w:lang w:val="fr-FR"/>
        </w:rPr>
        <w:t>action pour la protection de la nature de la République de Croatie pour la période de 2017 à 2025</w:t>
      </w:r>
      <w:r w:rsidR="00B03CFB" w:rsidRPr="00140CC0">
        <w:rPr>
          <w:rFonts w:ascii="Times New Roman" w:hAnsi="Times New Roman" w:cs="Times New Roman"/>
          <w:sz w:val="24"/>
          <w:szCs w:val="24"/>
          <w:lang w:val="fr-FR"/>
        </w:rPr>
        <w:t>,</w:t>
      </w:r>
    </w:p>
    <w:p w:rsidR="00624E15" w:rsidRPr="00140CC0" w:rsidRDefault="00624E15" w:rsidP="001C4A4D">
      <w:pPr>
        <w:spacing w:after="0" w:line="240" w:lineRule="auto"/>
        <w:jc w:val="both"/>
        <w:rPr>
          <w:rFonts w:ascii="Times New Roman" w:hAnsi="Times New Roman" w:cs="Times New Roman"/>
          <w:sz w:val="24"/>
          <w:szCs w:val="24"/>
          <w:lang w:val="fr-FR"/>
        </w:rPr>
      </w:pPr>
    </w:p>
    <w:p w:rsidR="0022334B" w:rsidRPr="00140CC0" w:rsidRDefault="00C94CA7" w:rsidP="0022334B">
      <w:pPr>
        <w:spacing w:after="0" w:line="240" w:lineRule="auto"/>
        <w:jc w:val="both"/>
        <w:rPr>
          <w:rFonts w:ascii="Times New Roman" w:hAnsi="Times New Roman" w:cs="Times New Roman"/>
          <w:sz w:val="24"/>
          <w:szCs w:val="24"/>
          <w:lang w:val="fr-FR"/>
        </w:rPr>
      </w:pPr>
      <w:r w:rsidRPr="00140CC0">
        <w:rPr>
          <w:rFonts w:ascii="Times New Roman" w:hAnsi="Times New Roman" w:cs="Times New Roman"/>
          <w:i/>
          <w:sz w:val="24"/>
          <w:szCs w:val="24"/>
          <w:lang w:val="fr-FR"/>
        </w:rPr>
        <w:t xml:space="preserve">eu égard </w:t>
      </w:r>
      <w:r w:rsidRPr="00140CC0">
        <w:rPr>
          <w:rFonts w:ascii="Times New Roman" w:hAnsi="Times New Roman" w:cs="Times New Roman"/>
          <w:sz w:val="24"/>
          <w:szCs w:val="24"/>
          <w:lang w:val="fr-FR"/>
        </w:rPr>
        <w:t xml:space="preserve">aux </w:t>
      </w:r>
      <w:r w:rsidR="0022334B" w:rsidRPr="00140CC0">
        <w:rPr>
          <w:rFonts w:ascii="Times New Roman" w:hAnsi="Times New Roman" w:cs="Times New Roman"/>
          <w:sz w:val="24"/>
          <w:szCs w:val="24"/>
          <w:lang w:val="fr-FR"/>
        </w:rPr>
        <w:t>dispositio</w:t>
      </w:r>
      <w:r w:rsidR="009401E8" w:rsidRPr="00140CC0">
        <w:rPr>
          <w:rFonts w:ascii="Times New Roman" w:hAnsi="Times New Roman" w:cs="Times New Roman"/>
          <w:sz w:val="24"/>
          <w:szCs w:val="24"/>
          <w:lang w:val="fr-FR"/>
        </w:rPr>
        <w:t>ns de la Charte européenne de l’</w:t>
      </w:r>
      <w:r w:rsidR="0022334B" w:rsidRPr="00140CC0">
        <w:rPr>
          <w:rFonts w:ascii="Times New Roman" w:hAnsi="Times New Roman" w:cs="Times New Roman"/>
          <w:sz w:val="24"/>
          <w:szCs w:val="24"/>
          <w:lang w:val="fr-FR"/>
        </w:rPr>
        <w:t xml:space="preserve">autonomie locale, confirmée par la loi </w:t>
      </w:r>
      <w:r w:rsidR="00405A06" w:rsidRPr="00140CC0">
        <w:rPr>
          <w:rFonts w:ascii="Times New Roman" w:hAnsi="Times New Roman" w:cs="Times New Roman"/>
          <w:sz w:val="24"/>
          <w:szCs w:val="24"/>
          <w:lang w:val="fr-FR"/>
        </w:rPr>
        <w:t>ratifiant</w:t>
      </w:r>
      <w:r w:rsidR="009401E8" w:rsidRPr="00140CC0">
        <w:rPr>
          <w:rFonts w:ascii="Times New Roman" w:hAnsi="Times New Roman" w:cs="Times New Roman"/>
          <w:sz w:val="24"/>
          <w:szCs w:val="24"/>
          <w:lang w:val="fr-FR"/>
        </w:rPr>
        <w:t xml:space="preserve"> la Charte européenne de l’</w:t>
      </w:r>
      <w:r w:rsidR="0022334B" w:rsidRPr="00140CC0">
        <w:rPr>
          <w:rFonts w:ascii="Times New Roman" w:hAnsi="Times New Roman" w:cs="Times New Roman"/>
          <w:sz w:val="24"/>
          <w:szCs w:val="24"/>
          <w:lang w:val="fr-FR"/>
        </w:rPr>
        <w:t>autonomie</w:t>
      </w:r>
      <w:r w:rsidR="0065523A" w:rsidRPr="00140CC0">
        <w:rPr>
          <w:rFonts w:ascii="Times New Roman" w:hAnsi="Times New Roman" w:cs="Times New Roman"/>
          <w:sz w:val="24"/>
          <w:szCs w:val="24"/>
          <w:lang w:val="fr-FR"/>
        </w:rPr>
        <w:t xml:space="preserve"> locale de 1997, </w:t>
      </w:r>
      <w:r w:rsidR="00405A06" w:rsidRPr="00140CC0">
        <w:rPr>
          <w:rFonts w:ascii="Times New Roman" w:hAnsi="Times New Roman" w:cs="Times New Roman"/>
          <w:sz w:val="24"/>
          <w:szCs w:val="24"/>
          <w:lang w:val="fr-FR"/>
        </w:rPr>
        <w:t>en vertu</w:t>
      </w:r>
      <w:r w:rsidR="0065523A" w:rsidRPr="00140CC0">
        <w:rPr>
          <w:rFonts w:ascii="Times New Roman" w:hAnsi="Times New Roman" w:cs="Times New Roman"/>
          <w:sz w:val="24"/>
          <w:szCs w:val="24"/>
          <w:lang w:val="fr-FR"/>
        </w:rPr>
        <w:t xml:space="preserve"> de</w:t>
      </w:r>
      <w:r w:rsidR="00E221AD" w:rsidRPr="00140CC0">
        <w:rPr>
          <w:rFonts w:ascii="Times New Roman" w:hAnsi="Times New Roman" w:cs="Times New Roman"/>
          <w:sz w:val="24"/>
          <w:szCs w:val="24"/>
          <w:lang w:val="fr-FR"/>
        </w:rPr>
        <w:t xml:space="preserve"> </w:t>
      </w:r>
      <w:r w:rsidR="0065523A" w:rsidRPr="00140CC0">
        <w:rPr>
          <w:rFonts w:ascii="Times New Roman" w:hAnsi="Times New Roman" w:cs="Times New Roman"/>
          <w:sz w:val="24"/>
          <w:szCs w:val="24"/>
          <w:lang w:val="fr-FR"/>
        </w:rPr>
        <w:t>la</w:t>
      </w:r>
      <w:r w:rsidR="00405A06" w:rsidRPr="00140CC0">
        <w:rPr>
          <w:rFonts w:ascii="Times New Roman" w:hAnsi="Times New Roman" w:cs="Times New Roman"/>
          <w:sz w:val="24"/>
          <w:szCs w:val="24"/>
          <w:lang w:val="fr-FR"/>
        </w:rPr>
        <w:t>quelle et</w:t>
      </w:r>
      <w:r w:rsidR="0022334B" w:rsidRPr="00140CC0">
        <w:rPr>
          <w:rFonts w:ascii="Times New Roman" w:hAnsi="Times New Roman" w:cs="Times New Roman"/>
          <w:sz w:val="24"/>
          <w:szCs w:val="24"/>
          <w:lang w:val="fr-FR"/>
        </w:rPr>
        <w:t xml:space="preserve"> conformément à la Constitution et à la loi, </w:t>
      </w:r>
      <w:r w:rsidR="00405A06" w:rsidRPr="00140CC0">
        <w:rPr>
          <w:rFonts w:ascii="Times New Roman" w:hAnsi="Times New Roman" w:cs="Times New Roman"/>
          <w:sz w:val="24"/>
          <w:szCs w:val="24"/>
          <w:lang w:val="fr-FR"/>
        </w:rPr>
        <w:t xml:space="preserve">de 2003 à 2010, </w:t>
      </w:r>
      <w:r w:rsidR="0022334B" w:rsidRPr="00140CC0">
        <w:rPr>
          <w:rFonts w:ascii="Times New Roman" w:hAnsi="Times New Roman" w:cs="Times New Roman"/>
          <w:sz w:val="24"/>
          <w:szCs w:val="24"/>
          <w:lang w:val="fr-FR"/>
        </w:rPr>
        <w:t xml:space="preserve">tous les comtés de la République de Croatie ont adopté des décisions </w:t>
      </w:r>
      <w:r w:rsidR="00405A06" w:rsidRPr="00140CC0">
        <w:rPr>
          <w:rFonts w:ascii="Times New Roman" w:hAnsi="Times New Roman" w:cs="Times New Roman"/>
          <w:sz w:val="24"/>
          <w:szCs w:val="24"/>
          <w:lang w:val="fr-FR"/>
        </w:rPr>
        <w:t>de</w:t>
      </w:r>
      <w:r w:rsidR="0022334B" w:rsidRPr="00140CC0">
        <w:rPr>
          <w:rFonts w:ascii="Times New Roman" w:hAnsi="Times New Roman" w:cs="Times New Roman"/>
          <w:sz w:val="24"/>
          <w:szCs w:val="24"/>
          <w:lang w:val="fr-FR"/>
        </w:rPr>
        <w:t xml:space="preserve"> </w:t>
      </w:r>
      <w:r w:rsidR="0065523A" w:rsidRPr="00140CC0">
        <w:rPr>
          <w:rFonts w:ascii="Times New Roman" w:hAnsi="Times New Roman" w:cs="Times New Roman"/>
          <w:sz w:val="24"/>
          <w:szCs w:val="24"/>
          <w:lang w:val="fr-FR"/>
        </w:rPr>
        <w:t xml:space="preserve">se </w:t>
      </w:r>
      <w:r w:rsidR="0022334B" w:rsidRPr="00140CC0">
        <w:rPr>
          <w:rFonts w:ascii="Times New Roman" w:hAnsi="Times New Roman" w:cs="Times New Roman"/>
          <w:sz w:val="24"/>
          <w:szCs w:val="24"/>
          <w:lang w:val="fr-FR"/>
        </w:rPr>
        <w:t xml:space="preserve">déclarer zones sans OGM et </w:t>
      </w:r>
      <w:r w:rsidR="00405A06" w:rsidRPr="00140CC0">
        <w:rPr>
          <w:rFonts w:ascii="Times New Roman" w:hAnsi="Times New Roman" w:cs="Times New Roman"/>
          <w:sz w:val="24"/>
          <w:szCs w:val="24"/>
          <w:lang w:val="fr-FR"/>
        </w:rPr>
        <w:t>d’</w:t>
      </w:r>
      <w:r w:rsidR="0022334B" w:rsidRPr="00140CC0">
        <w:rPr>
          <w:rFonts w:ascii="Times New Roman" w:hAnsi="Times New Roman" w:cs="Times New Roman"/>
          <w:sz w:val="24"/>
          <w:szCs w:val="24"/>
          <w:lang w:val="fr-FR"/>
        </w:rPr>
        <w:t>interdire la dissémination</w:t>
      </w:r>
      <w:r w:rsidR="009401E8" w:rsidRPr="00140CC0">
        <w:rPr>
          <w:rFonts w:ascii="Times New Roman" w:hAnsi="Times New Roman" w:cs="Times New Roman"/>
          <w:sz w:val="24"/>
          <w:szCs w:val="24"/>
          <w:lang w:val="fr-FR"/>
        </w:rPr>
        <w:t xml:space="preserve">  dans l’</w:t>
      </w:r>
      <w:r w:rsidR="00F4035F" w:rsidRPr="00140CC0">
        <w:rPr>
          <w:rFonts w:ascii="Times New Roman" w:hAnsi="Times New Roman" w:cs="Times New Roman"/>
          <w:sz w:val="24"/>
          <w:szCs w:val="24"/>
          <w:lang w:val="fr-FR"/>
        </w:rPr>
        <w:t>environnement</w:t>
      </w:r>
      <w:r w:rsidR="0022334B" w:rsidRPr="00140CC0">
        <w:rPr>
          <w:rFonts w:ascii="Times New Roman" w:hAnsi="Times New Roman" w:cs="Times New Roman"/>
          <w:sz w:val="24"/>
          <w:szCs w:val="24"/>
          <w:lang w:val="fr-FR"/>
        </w:rPr>
        <w:t xml:space="preserve"> </w:t>
      </w:r>
      <w:r w:rsidR="007659F6" w:rsidRPr="00140CC0">
        <w:rPr>
          <w:rFonts w:ascii="Times New Roman" w:hAnsi="Times New Roman" w:cs="Times New Roman"/>
          <w:sz w:val="24"/>
          <w:szCs w:val="24"/>
          <w:lang w:val="fr-FR"/>
        </w:rPr>
        <w:t xml:space="preserve">d’OGM vivants </w:t>
      </w:r>
      <w:r w:rsidR="0022334B" w:rsidRPr="00140CC0">
        <w:rPr>
          <w:rFonts w:ascii="Times New Roman" w:hAnsi="Times New Roman" w:cs="Times New Roman"/>
          <w:sz w:val="24"/>
          <w:szCs w:val="24"/>
          <w:lang w:val="fr-FR"/>
        </w:rPr>
        <w:t xml:space="preserve">sur leur territoire, </w:t>
      </w:r>
      <w:r w:rsidR="00F4035F" w:rsidRPr="00140CC0">
        <w:rPr>
          <w:rFonts w:ascii="Times New Roman" w:hAnsi="Times New Roman" w:cs="Times New Roman"/>
          <w:sz w:val="24"/>
          <w:szCs w:val="24"/>
          <w:lang w:val="fr-FR"/>
        </w:rPr>
        <w:t>y compris</w:t>
      </w:r>
      <w:r w:rsidR="0022334B" w:rsidRPr="00140CC0">
        <w:rPr>
          <w:rFonts w:ascii="Times New Roman" w:hAnsi="Times New Roman" w:cs="Times New Roman"/>
          <w:sz w:val="24"/>
          <w:szCs w:val="24"/>
          <w:lang w:val="fr-FR"/>
        </w:rPr>
        <w:t xml:space="preserve"> à des fins expérimentales,</w:t>
      </w:r>
    </w:p>
    <w:p w:rsidR="0022334B" w:rsidRPr="00140CC0" w:rsidRDefault="0022334B" w:rsidP="0022334B">
      <w:pPr>
        <w:spacing w:after="0" w:line="240" w:lineRule="auto"/>
        <w:jc w:val="both"/>
        <w:rPr>
          <w:rFonts w:ascii="Times New Roman" w:hAnsi="Times New Roman" w:cs="Times New Roman"/>
          <w:sz w:val="24"/>
          <w:szCs w:val="24"/>
          <w:lang w:val="fr-FR"/>
        </w:rPr>
      </w:pPr>
    </w:p>
    <w:p w:rsidR="00B17C75" w:rsidRPr="00140CC0" w:rsidRDefault="00C94CA7" w:rsidP="00B17C75">
      <w:pPr>
        <w:spacing w:after="0" w:line="240" w:lineRule="auto"/>
        <w:jc w:val="both"/>
        <w:rPr>
          <w:rFonts w:ascii="Times New Roman" w:hAnsi="Times New Roman" w:cs="Times New Roman"/>
          <w:bCs/>
          <w:sz w:val="24"/>
          <w:szCs w:val="24"/>
          <w:lang w:val="fr-FR"/>
        </w:rPr>
      </w:pPr>
      <w:r w:rsidRPr="00140CC0">
        <w:rPr>
          <w:rFonts w:ascii="Times New Roman" w:hAnsi="Times New Roman" w:cs="Times New Roman"/>
          <w:i/>
          <w:sz w:val="24"/>
          <w:szCs w:val="24"/>
          <w:lang w:val="fr-FR"/>
        </w:rPr>
        <w:t xml:space="preserve">se fondant </w:t>
      </w:r>
      <w:r w:rsidRPr="00140CC0">
        <w:rPr>
          <w:rFonts w:ascii="Times New Roman" w:hAnsi="Times New Roman" w:cs="Times New Roman"/>
          <w:sz w:val="24"/>
          <w:szCs w:val="24"/>
          <w:lang w:val="fr-FR"/>
        </w:rPr>
        <w:t>sur</w:t>
      </w:r>
      <w:r w:rsidR="005154A2" w:rsidRPr="00140CC0">
        <w:rPr>
          <w:rFonts w:ascii="Times New Roman" w:hAnsi="Times New Roman" w:cs="Times New Roman"/>
          <w:sz w:val="24"/>
          <w:szCs w:val="24"/>
          <w:lang w:val="fr-FR"/>
        </w:rPr>
        <w:t xml:space="preserve"> les éléments </w:t>
      </w:r>
      <w:r w:rsidR="004831D3" w:rsidRPr="00140CC0">
        <w:rPr>
          <w:rFonts w:ascii="Times New Roman" w:hAnsi="Times New Roman" w:cs="Times New Roman"/>
          <w:sz w:val="24"/>
          <w:szCs w:val="24"/>
          <w:lang w:val="fr-FR"/>
        </w:rPr>
        <w:t xml:space="preserve">principaux </w:t>
      </w:r>
      <w:r w:rsidR="005154A2" w:rsidRPr="00140CC0">
        <w:rPr>
          <w:rFonts w:ascii="Times New Roman" w:hAnsi="Times New Roman" w:cs="Times New Roman"/>
          <w:sz w:val="24"/>
          <w:szCs w:val="24"/>
          <w:lang w:val="fr-FR"/>
        </w:rPr>
        <w:t xml:space="preserve">du </w:t>
      </w:r>
      <w:r w:rsidR="00C37389" w:rsidRPr="00140CC0">
        <w:rPr>
          <w:rFonts w:ascii="Times New Roman" w:hAnsi="Times New Roman" w:cs="Times New Roman"/>
          <w:sz w:val="24"/>
          <w:szCs w:val="24"/>
          <w:lang w:val="fr-FR"/>
        </w:rPr>
        <w:t>P</w:t>
      </w:r>
      <w:r w:rsidR="0065523A" w:rsidRPr="00140CC0">
        <w:rPr>
          <w:rFonts w:ascii="Times New Roman" w:hAnsi="Times New Roman" w:cs="Times New Roman"/>
          <w:sz w:val="24"/>
          <w:szCs w:val="24"/>
          <w:lang w:val="fr-FR"/>
        </w:rPr>
        <w:t>acte vert pour l’Europe</w:t>
      </w:r>
      <w:r w:rsidR="005154A2" w:rsidRPr="00140CC0">
        <w:rPr>
          <w:rFonts w:ascii="Times New Roman" w:hAnsi="Times New Roman" w:cs="Times New Roman"/>
          <w:sz w:val="24"/>
          <w:szCs w:val="24"/>
          <w:lang w:val="fr-FR"/>
        </w:rPr>
        <w:t>,</w:t>
      </w:r>
      <w:r w:rsidR="0065523A" w:rsidRPr="00140CC0">
        <w:rPr>
          <w:rFonts w:ascii="Times New Roman" w:hAnsi="Times New Roman" w:cs="Times New Roman"/>
          <w:sz w:val="24"/>
          <w:szCs w:val="24"/>
          <w:lang w:val="fr-FR"/>
        </w:rPr>
        <w:t xml:space="preserve"> </w:t>
      </w:r>
      <w:r w:rsidR="005154A2" w:rsidRPr="00140CC0">
        <w:rPr>
          <w:rFonts w:ascii="Times New Roman" w:hAnsi="Times New Roman" w:cs="Times New Roman"/>
          <w:sz w:val="24"/>
          <w:szCs w:val="24"/>
          <w:lang w:val="fr-FR"/>
        </w:rPr>
        <w:t xml:space="preserve">de la stratégie </w:t>
      </w:r>
      <w:r w:rsidR="009401E8" w:rsidRPr="00140CC0">
        <w:rPr>
          <w:rFonts w:ascii="Times New Roman" w:hAnsi="Times New Roman" w:cs="Times New Roman"/>
          <w:sz w:val="24"/>
          <w:szCs w:val="24"/>
          <w:lang w:val="fr-FR"/>
        </w:rPr>
        <w:t xml:space="preserve">« De la ferme à </w:t>
      </w:r>
      <w:r w:rsidR="0065523A" w:rsidRPr="00140CC0">
        <w:rPr>
          <w:rFonts w:ascii="Times New Roman" w:hAnsi="Times New Roman" w:cs="Times New Roman"/>
          <w:sz w:val="24"/>
          <w:szCs w:val="24"/>
          <w:lang w:val="fr-FR"/>
        </w:rPr>
        <w:t>la table</w:t>
      </w:r>
      <w:r w:rsidR="009401E8" w:rsidRPr="00140CC0">
        <w:rPr>
          <w:rFonts w:ascii="Times New Roman" w:hAnsi="Times New Roman" w:cs="Times New Roman"/>
          <w:sz w:val="24"/>
          <w:szCs w:val="24"/>
          <w:lang w:val="fr-FR"/>
        </w:rPr>
        <w:t xml:space="preserve"> </w:t>
      </w:r>
      <w:r w:rsidR="004831D3" w:rsidRPr="00140CC0">
        <w:rPr>
          <w:rFonts w:ascii="Times New Roman" w:hAnsi="Times New Roman" w:cs="Times New Roman"/>
          <w:sz w:val="24"/>
          <w:szCs w:val="24"/>
          <w:lang w:val="fr-FR"/>
        </w:rPr>
        <w:t>»</w:t>
      </w:r>
      <w:r w:rsidR="00B17C75" w:rsidRPr="00140CC0">
        <w:rPr>
          <w:rFonts w:ascii="Times New Roman" w:hAnsi="Times New Roman" w:cs="Times New Roman"/>
          <w:sz w:val="24"/>
          <w:szCs w:val="24"/>
          <w:lang w:val="fr-FR"/>
        </w:rPr>
        <w:t xml:space="preserve"> </w:t>
      </w:r>
      <w:r w:rsidR="005154A2" w:rsidRPr="00140CC0">
        <w:rPr>
          <w:rFonts w:ascii="Times New Roman" w:hAnsi="Times New Roman" w:cs="Times New Roman"/>
          <w:sz w:val="24"/>
          <w:szCs w:val="24"/>
          <w:lang w:val="fr-FR"/>
        </w:rPr>
        <w:t>et de l</w:t>
      </w:r>
      <w:r w:rsidR="00C37389" w:rsidRPr="00140CC0">
        <w:rPr>
          <w:rFonts w:ascii="Times New Roman" w:hAnsi="Times New Roman" w:cs="Times New Roman"/>
          <w:bCs/>
          <w:sz w:val="24"/>
          <w:szCs w:val="24"/>
          <w:lang w:val="fr-FR"/>
        </w:rPr>
        <w:t>a S</w:t>
      </w:r>
      <w:r w:rsidR="00B17C75" w:rsidRPr="00140CC0">
        <w:rPr>
          <w:rFonts w:ascii="Times New Roman" w:hAnsi="Times New Roman" w:cs="Times New Roman"/>
          <w:bCs/>
          <w:sz w:val="24"/>
          <w:szCs w:val="24"/>
          <w:lang w:val="fr-FR"/>
        </w:rPr>
        <w:t>tratégie de l</w:t>
      </w:r>
      <w:r w:rsidR="009401E8" w:rsidRPr="00140CC0">
        <w:rPr>
          <w:rFonts w:ascii="Times New Roman" w:hAnsi="Times New Roman" w:cs="Times New Roman"/>
          <w:bCs/>
          <w:sz w:val="24"/>
          <w:szCs w:val="24"/>
          <w:lang w:val="fr-FR"/>
        </w:rPr>
        <w:t>’</w:t>
      </w:r>
      <w:r w:rsidR="00B17C75" w:rsidRPr="00140CC0">
        <w:rPr>
          <w:rFonts w:ascii="Times New Roman" w:hAnsi="Times New Roman" w:cs="Times New Roman"/>
          <w:bCs/>
          <w:sz w:val="24"/>
          <w:szCs w:val="24"/>
          <w:lang w:val="fr-FR"/>
        </w:rPr>
        <w:t>UE e</w:t>
      </w:r>
      <w:r w:rsidR="009401E8" w:rsidRPr="00140CC0">
        <w:rPr>
          <w:rFonts w:ascii="Times New Roman" w:hAnsi="Times New Roman" w:cs="Times New Roman"/>
          <w:bCs/>
          <w:sz w:val="24"/>
          <w:szCs w:val="24"/>
          <w:lang w:val="fr-FR"/>
        </w:rPr>
        <w:t>n faveur de la biodiversité à l’</w:t>
      </w:r>
      <w:r w:rsidR="00B17C75" w:rsidRPr="00140CC0">
        <w:rPr>
          <w:rFonts w:ascii="Times New Roman" w:hAnsi="Times New Roman" w:cs="Times New Roman"/>
          <w:bCs/>
          <w:sz w:val="24"/>
          <w:szCs w:val="24"/>
          <w:lang w:val="fr-FR"/>
        </w:rPr>
        <w:t>horizon 2030</w:t>
      </w:r>
      <w:r w:rsidR="005154A2" w:rsidRPr="00140CC0">
        <w:rPr>
          <w:rFonts w:ascii="Times New Roman" w:hAnsi="Times New Roman" w:cs="Times New Roman"/>
          <w:bCs/>
          <w:sz w:val="24"/>
          <w:szCs w:val="24"/>
          <w:lang w:val="fr-FR"/>
        </w:rPr>
        <w:t>,</w:t>
      </w:r>
      <w:r w:rsidR="00B17C75" w:rsidRPr="00140CC0">
        <w:rPr>
          <w:rFonts w:ascii="Times New Roman" w:hAnsi="Times New Roman" w:cs="Times New Roman"/>
          <w:sz w:val="24"/>
          <w:szCs w:val="24"/>
          <w:lang w:val="fr-FR"/>
        </w:rPr>
        <w:t xml:space="preserve"> qui prévoit de créer des zones protégées sur 30 % de</w:t>
      </w:r>
      <w:r w:rsidR="005154A2" w:rsidRPr="00140CC0">
        <w:rPr>
          <w:rFonts w:ascii="Times New Roman" w:hAnsi="Times New Roman" w:cs="Times New Roman"/>
          <w:sz w:val="24"/>
          <w:szCs w:val="24"/>
          <w:lang w:val="fr-FR"/>
        </w:rPr>
        <w:t xml:space="preserve"> la superficie terrestre </w:t>
      </w:r>
      <w:r w:rsidR="00B17C75" w:rsidRPr="00140CC0">
        <w:rPr>
          <w:rFonts w:ascii="Times New Roman" w:hAnsi="Times New Roman" w:cs="Times New Roman"/>
          <w:sz w:val="24"/>
          <w:szCs w:val="24"/>
          <w:lang w:val="fr-FR"/>
        </w:rPr>
        <w:t xml:space="preserve">européenne et de restaurer les écosystèmes terrestres </w:t>
      </w:r>
      <w:r w:rsidR="009401E8" w:rsidRPr="00140CC0">
        <w:rPr>
          <w:rFonts w:ascii="Times New Roman" w:hAnsi="Times New Roman" w:cs="Times New Roman"/>
          <w:sz w:val="24"/>
          <w:szCs w:val="24"/>
          <w:lang w:val="fr-FR"/>
        </w:rPr>
        <w:t>et marins dégradés dans toute l’</w:t>
      </w:r>
      <w:r w:rsidR="00B17C75" w:rsidRPr="00140CC0">
        <w:rPr>
          <w:rFonts w:ascii="Times New Roman" w:hAnsi="Times New Roman" w:cs="Times New Roman"/>
          <w:sz w:val="24"/>
          <w:szCs w:val="24"/>
          <w:lang w:val="fr-FR"/>
        </w:rPr>
        <w:t>Europe, ce qui sera réalisé,</w:t>
      </w:r>
      <w:r w:rsidR="009401E8" w:rsidRPr="00140CC0">
        <w:rPr>
          <w:rFonts w:ascii="Times New Roman" w:hAnsi="Times New Roman" w:cs="Times New Roman"/>
          <w:sz w:val="24"/>
          <w:szCs w:val="24"/>
          <w:lang w:val="fr-FR"/>
        </w:rPr>
        <w:t xml:space="preserve"> entre autres, en développant l’</w:t>
      </w:r>
      <w:r w:rsidR="00B17C75" w:rsidRPr="00140CC0">
        <w:rPr>
          <w:rFonts w:ascii="Times New Roman" w:hAnsi="Times New Roman" w:cs="Times New Roman"/>
          <w:sz w:val="24"/>
          <w:szCs w:val="24"/>
          <w:lang w:val="fr-FR"/>
        </w:rPr>
        <w:t xml:space="preserve">agriculture biologique et </w:t>
      </w:r>
      <w:r w:rsidR="004831D3" w:rsidRPr="00140CC0">
        <w:rPr>
          <w:rFonts w:ascii="Times New Roman" w:hAnsi="Times New Roman" w:cs="Times New Roman"/>
          <w:sz w:val="24"/>
          <w:szCs w:val="24"/>
          <w:lang w:val="fr-FR"/>
        </w:rPr>
        <w:t>les particularités topographiques à haute diversité</w:t>
      </w:r>
      <w:r w:rsidR="00B17C75" w:rsidRPr="00140CC0">
        <w:rPr>
          <w:rFonts w:ascii="Times New Roman" w:hAnsi="Times New Roman" w:cs="Times New Roman"/>
          <w:sz w:val="24"/>
          <w:szCs w:val="24"/>
          <w:lang w:val="fr-FR"/>
        </w:rPr>
        <w:t xml:space="preserve"> sur les terres agricoles et en </w:t>
      </w:r>
      <w:r w:rsidR="004831D3" w:rsidRPr="00140CC0">
        <w:rPr>
          <w:rFonts w:ascii="Times New Roman" w:hAnsi="Times New Roman" w:cs="Times New Roman"/>
          <w:sz w:val="24"/>
          <w:szCs w:val="24"/>
          <w:lang w:val="fr-FR"/>
        </w:rPr>
        <w:t>enraya</w:t>
      </w:r>
      <w:r w:rsidR="009401E8" w:rsidRPr="00140CC0">
        <w:rPr>
          <w:rFonts w:ascii="Times New Roman" w:hAnsi="Times New Roman" w:cs="Times New Roman"/>
          <w:sz w:val="24"/>
          <w:szCs w:val="24"/>
          <w:lang w:val="fr-FR"/>
        </w:rPr>
        <w:t>nt le déclin des pollinisateurs,</w:t>
      </w:r>
    </w:p>
    <w:p w:rsidR="00B17C75" w:rsidRPr="00140CC0" w:rsidRDefault="00B17C75" w:rsidP="00B17C75">
      <w:pPr>
        <w:spacing w:after="0" w:line="240" w:lineRule="auto"/>
        <w:jc w:val="both"/>
        <w:rPr>
          <w:rFonts w:ascii="Times New Roman" w:hAnsi="Times New Roman" w:cs="Times New Roman"/>
          <w:sz w:val="24"/>
          <w:szCs w:val="24"/>
          <w:lang w:val="fr-FR"/>
        </w:rPr>
      </w:pPr>
    </w:p>
    <w:p w:rsidR="004831D3" w:rsidRPr="00140CC0" w:rsidRDefault="00D4793F" w:rsidP="001C4A4D">
      <w:pPr>
        <w:spacing w:after="0" w:line="240" w:lineRule="auto"/>
        <w:jc w:val="both"/>
        <w:rPr>
          <w:rFonts w:ascii="Times New Roman" w:hAnsi="Times New Roman" w:cs="Times New Roman"/>
          <w:sz w:val="24"/>
          <w:szCs w:val="24"/>
          <w:lang w:val="fr-FR"/>
        </w:rPr>
      </w:pPr>
      <w:r w:rsidRPr="00140CC0">
        <w:rPr>
          <w:rFonts w:ascii="Times New Roman" w:hAnsi="Times New Roman" w:cs="Times New Roman"/>
          <w:i/>
          <w:sz w:val="24"/>
          <w:szCs w:val="24"/>
          <w:lang w:val="fr-FR"/>
        </w:rPr>
        <w:t xml:space="preserve">considérant que </w:t>
      </w:r>
      <w:r w:rsidR="00C52085" w:rsidRPr="00140CC0">
        <w:rPr>
          <w:rFonts w:ascii="Times New Roman" w:hAnsi="Times New Roman" w:cs="Times New Roman"/>
          <w:sz w:val="24"/>
          <w:szCs w:val="24"/>
          <w:lang w:val="fr-FR"/>
        </w:rPr>
        <w:t>les dispositions de la D</w:t>
      </w:r>
      <w:r w:rsidR="00AB5AC9" w:rsidRPr="00140CC0">
        <w:rPr>
          <w:rFonts w:ascii="Times New Roman" w:hAnsi="Times New Roman" w:cs="Times New Roman"/>
          <w:sz w:val="24"/>
          <w:szCs w:val="24"/>
          <w:lang w:val="fr-FR"/>
        </w:rPr>
        <w:t xml:space="preserve">irective (UE) 2015/412 du Parlement européen et du Conseil du 11 mars 2015 modifiant la </w:t>
      </w:r>
      <w:r w:rsidR="00C52085" w:rsidRPr="00140CC0">
        <w:rPr>
          <w:rFonts w:ascii="Times New Roman" w:hAnsi="Times New Roman" w:cs="Times New Roman"/>
          <w:sz w:val="24"/>
          <w:szCs w:val="24"/>
          <w:lang w:val="fr-FR"/>
        </w:rPr>
        <w:t>D</w:t>
      </w:r>
      <w:r w:rsidR="00AB5AC9" w:rsidRPr="00140CC0">
        <w:rPr>
          <w:rFonts w:ascii="Times New Roman" w:hAnsi="Times New Roman" w:cs="Times New Roman"/>
          <w:sz w:val="24"/>
          <w:szCs w:val="24"/>
          <w:lang w:val="fr-FR"/>
        </w:rPr>
        <w:t>irective 2001/18/CE en ce qui concerne la possibilité pour les Ét</w:t>
      </w:r>
      <w:r w:rsidR="009401E8" w:rsidRPr="00140CC0">
        <w:rPr>
          <w:rFonts w:ascii="Times New Roman" w:hAnsi="Times New Roman" w:cs="Times New Roman"/>
          <w:sz w:val="24"/>
          <w:szCs w:val="24"/>
          <w:lang w:val="fr-FR"/>
        </w:rPr>
        <w:t>ats membres de restreindre ou d’</w:t>
      </w:r>
      <w:r w:rsidR="00AB5AC9" w:rsidRPr="00140CC0">
        <w:rPr>
          <w:rFonts w:ascii="Times New Roman" w:hAnsi="Times New Roman" w:cs="Times New Roman"/>
          <w:sz w:val="24"/>
          <w:szCs w:val="24"/>
          <w:lang w:val="fr-FR"/>
        </w:rPr>
        <w:t>interdire la culture d</w:t>
      </w:r>
      <w:r w:rsidR="009401E8" w:rsidRPr="00140CC0">
        <w:rPr>
          <w:rFonts w:ascii="Times New Roman" w:hAnsi="Times New Roman" w:cs="Times New Roman"/>
          <w:sz w:val="24"/>
          <w:szCs w:val="24"/>
          <w:lang w:val="fr-FR"/>
        </w:rPr>
        <w:t>’</w:t>
      </w:r>
      <w:r w:rsidR="00AB5AC9" w:rsidRPr="00140CC0">
        <w:rPr>
          <w:rFonts w:ascii="Times New Roman" w:hAnsi="Times New Roman" w:cs="Times New Roman"/>
          <w:sz w:val="24"/>
          <w:szCs w:val="24"/>
          <w:lang w:val="fr-FR"/>
        </w:rPr>
        <w:t xml:space="preserve">organismes génétiquement modifiés (OGM) sur leur territoire national, </w:t>
      </w:r>
      <w:r w:rsidR="00D336C3" w:rsidRPr="00140CC0">
        <w:rPr>
          <w:rFonts w:ascii="Times New Roman" w:hAnsi="Times New Roman" w:cs="Times New Roman"/>
          <w:sz w:val="24"/>
          <w:szCs w:val="24"/>
          <w:lang w:val="fr-FR"/>
        </w:rPr>
        <w:t>permettent</w:t>
      </w:r>
      <w:r w:rsidR="00AB5AC9" w:rsidRPr="00140CC0">
        <w:rPr>
          <w:rFonts w:ascii="Times New Roman" w:hAnsi="Times New Roman" w:cs="Times New Roman"/>
          <w:sz w:val="24"/>
          <w:szCs w:val="24"/>
          <w:lang w:val="fr-FR"/>
        </w:rPr>
        <w:t xml:space="preserve"> aux États membres </w:t>
      </w:r>
      <w:r w:rsidR="009401E8" w:rsidRPr="00140CC0">
        <w:rPr>
          <w:rFonts w:ascii="Times New Roman" w:hAnsi="Times New Roman" w:cs="Times New Roman"/>
          <w:sz w:val="24"/>
          <w:szCs w:val="24"/>
          <w:lang w:val="fr-FR"/>
        </w:rPr>
        <w:t>d’interdire la culture d’</w:t>
      </w:r>
      <w:r w:rsidR="00D336C3" w:rsidRPr="00140CC0">
        <w:rPr>
          <w:rFonts w:ascii="Times New Roman" w:hAnsi="Times New Roman" w:cs="Times New Roman"/>
          <w:sz w:val="24"/>
          <w:szCs w:val="24"/>
          <w:lang w:val="fr-FR"/>
        </w:rPr>
        <w:t>un OGM</w:t>
      </w:r>
      <w:r w:rsidR="009401E8" w:rsidRPr="00140CC0">
        <w:rPr>
          <w:rFonts w:ascii="Times New Roman" w:hAnsi="Times New Roman" w:cs="Times New Roman"/>
          <w:sz w:val="24"/>
          <w:szCs w:val="24"/>
          <w:lang w:val="fr-FR"/>
        </w:rPr>
        <w:t xml:space="preserve"> ou d’un groupe d’</w:t>
      </w:r>
      <w:r w:rsidR="00AB5AC9" w:rsidRPr="00140CC0">
        <w:rPr>
          <w:rFonts w:ascii="Times New Roman" w:hAnsi="Times New Roman" w:cs="Times New Roman"/>
          <w:sz w:val="24"/>
          <w:szCs w:val="24"/>
          <w:lang w:val="fr-FR"/>
        </w:rPr>
        <w:t xml:space="preserve">OGM sur tout ou partie de leur territoire, </w:t>
      </w:r>
    </w:p>
    <w:p w:rsidR="001C4A4D" w:rsidRPr="00140CC0" w:rsidRDefault="001C4A4D" w:rsidP="001C4A4D">
      <w:pPr>
        <w:spacing w:after="0" w:line="240" w:lineRule="auto"/>
        <w:jc w:val="both"/>
        <w:rPr>
          <w:rFonts w:ascii="Times New Roman" w:hAnsi="Times New Roman" w:cs="Times New Roman"/>
          <w:sz w:val="24"/>
          <w:szCs w:val="24"/>
          <w:lang w:val="fr-FR"/>
        </w:rPr>
      </w:pPr>
    </w:p>
    <w:p w:rsidR="001C4A4D" w:rsidRPr="00140CC0" w:rsidRDefault="001C4A4D" w:rsidP="001C4A4D">
      <w:pPr>
        <w:spacing w:after="0" w:line="240" w:lineRule="auto"/>
        <w:jc w:val="both"/>
        <w:rPr>
          <w:rFonts w:ascii="Times New Roman" w:hAnsi="Times New Roman" w:cs="Times New Roman"/>
          <w:sz w:val="24"/>
          <w:szCs w:val="24"/>
          <w:lang w:val="fr-FR"/>
        </w:rPr>
      </w:pPr>
    </w:p>
    <w:p w:rsidR="00282626" w:rsidRPr="00140CC0" w:rsidRDefault="00D4793F" w:rsidP="001C4A4D">
      <w:pPr>
        <w:spacing w:after="0" w:line="240" w:lineRule="auto"/>
        <w:jc w:val="both"/>
        <w:rPr>
          <w:rFonts w:ascii="Times New Roman" w:hAnsi="Times New Roman" w:cs="Times New Roman"/>
          <w:i/>
          <w:sz w:val="24"/>
          <w:szCs w:val="24"/>
          <w:lang w:val="fr-FR"/>
        </w:rPr>
      </w:pPr>
      <w:r w:rsidRPr="00140CC0">
        <w:rPr>
          <w:rFonts w:ascii="Times New Roman" w:hAnsi="Times New Roman" w:cs="Times New Roman"/>
          <w:i/>
          <w:sz w:val="24"/>
          <w:szCs w:val="24"/>
          <w:lang w:val="fr-FR"/>
        </w:rPr>
        <w:lastRenderedPageBreak/>
        <w:t>considérant que</w:t>
      </w:r>
      <w:r w:rsidR="00AB5AC9" w:rsidRPr="00140CC0">
        <w:rPr>
          <w:rFonts w:ascii="Times New Roman" w:hAnsi="Times New Roman" w:cs="Times New Roman"/>
          <w:sz w:val="24"/>
          <w:szCs w:val="24"/>
          <w:lang w:val="fr-FR"/>
        </w:rPr>
        <w:t xml:space="preserve"> 36 résolutions ont été adoptées au cours de la huitième législature du Parlement européen (2014-2019) </w:t>
      </w:r>
      <w:r w:rsidR="009D5570" w:rsidRPr="00140CC0">
        <w:rPr>
          <w:rFonts w:ascii="Times New Roman" w:hAnsi="Times New Roman" w:cs="Times New Roman"/>
          <w:sz w:val="24"/>
          <w:szCs w:val="24"/>
          <w:lang w:val="fr-FR"/>
        </w:rPr>
        <w:t>par</w:t>
      </w:r>
      <w:r w:rsidR="00AB5AC9" w:rsidRPr="00140CC0">
        <w:rPr>
          <w:rFonts w:ascii="Times New Roman" w:hAnsi="Times New Roman" w:cs="Times New Roman"/>
          <w:sz w:val="24"/>
          <w:szCs w:val="24"/>
          <w:lang w:val="fr-FR"/>
        </w:rPr>
        <w:t xml:space="preserve"> lesquelles le Parleme</w:t>
      </w:r>
      <w:r w:rsidR="009401E8" w:rsidRPr="00140CC0">
        <w:rPr>
          <w:rFonts w:ascii="Times New Roman" w:hAnsi="Times New Roman" w:cs="Times New Roman"/>
          <w:sz w:val="24"/>
          <w:szCs w:val="24"/>
          <w:lang w:val="fr-FR"/>
        </w:rPr>
        <w:t>nt s'est opposé aux décisions d’</w:t>
      </w:r>
      <w:r w:rsidR="00AB5AC9" w:rsidRPr="00140CC0">
        <w:rPr>
          <w:rFonts w:ascii="Times New Roman" w:hAnsi="Times New Roman" w:cs="Times New Roman"/>
          <w:sz w:val="24"/>
          <w:szCs w:val="24"/>
          <w:lang w:val="fr-FR"/>
        </w:rPr>
        <w:t>exécution de la Commission europée</w:t>
      </w:r>
      <w:r w:rsidR="009401E8" w:rsidRPr="00140CC0">
        <w:rPr>
          <w:rFonts w:ascii="Times New Roman" w:hAnsi="Times New Roman" w:cs="Times New Roman"/>
          <w:sz w:val="24"/>
          <w:szCs w:val="24"/>
          <w:lang w:val="fr-FR"/>
        </w:rPr>
        <w:t>nne autorisant ou prolongeant l’</w:t>
      </w:r>
      <w:r w:rsidR="00AB5AC9" w:rsidRPr="00140CC0">
        <w:rPr>
          <w:rFonts w:ascii="Times New Roman" w:hAnsi="Times New Roman" w:cs="Times New Roman"/>
          <w:sz w:val="24"/>
          <w:szCs w:val="24"/>
          <w:lang w:val="fr-FR"/>
        </w:rPr>
        <w:t>autorisation de mise sur le marché de produits contenant des organismes génétiquement modifiés</w:t>
      </w:r>
      <w:r w:rsidR="00AB5AC9" w:rsidRPr="00140CC0">
        <w:rPr>
          <w:rFonts w:ascii="Times New Roman" w:hAnsi="Times New Roman" w:cs="Times New Roman"/>
          <w:i/>
          <w:sz w:val="24"/>
          <w:szCs w:val="24"/>
          <w:lang w:val="fr-FR"/>
        </w:rPr>
        <w:t>,</w:t>
      </w:r>
    </w:p>
    <w:p w:rsidR="00282626" w:rsidRPr="00140CC0" w:rsidRDefault="00282626" w:rsidP="001C4A4D">
      <w:pPr>
        <w:spacing w:after="0" w:line="240" w:lineRule="auto"/>
        <w:jc w:val="both"/>
        <w:rPr>
          <w:rFonts w:ascii="Times New Roman" w:hAnsi="Times New Roman" w:cs="Times New Roman"/>
          <w:i/>
          <w:sz w:val="24"/>
          <w:szCs w:val="24"/>
          <w:lang w:val="fr-FR"/>
        </w:rPr>
      </w:pPr>
    </w:p>
    <w:p w:rsidR="00472DF0" w:rsidRPr="00140CC0" w:rsidRDefault="00472DF0" w:rsidP="001C4A4D">
      <w:pPr>
        <w:spacing w:after="0" w:line="240" w:lineRule="auto"/>
        <w:jc w:val="both"/>
        <w:rPr>
          <w:rFonts w:ascii="Times New Roman" w:hAnsi="Times New Roman" w:cs="Times New Roman"/>
          <w:sz w:val="24"/>
          <w:szCs w:val="24"/>
          <w:lang w:val="fr-FR"/>
        </w:rPr>
      </w:pPr>
      <w:r w:rsidRPr="00140CC0">
        <w:rPr>
          <w:rFonts w:ascii="Times New Roman" w:hAnsi="Times New Roman" w:cs="Times New Roman"/>
          <w:i/>
          <w:sz w:val="24"/>
          <w:szCs w:val="24"/>
          <w:lang w:val="fr-FR"/>
        </w:rPr>
        <w:t xml:space="preserve">vu </w:t>
      </w:r>
      <w:r w:rsidR="00C94CA7" w:rsidRPr="00140CC0">
        <w:rPr>
          <w:rFonts w:ascii="Times New Roman" w:hAnsi="Times New Roman" w:cs="Times New Roman"/>
          <w:i/>
          <w:sz w:val="24"/>
          <w:szCs w:val="24"/>
          <w:lang w:val="fr-FR"/>
        </w:rPr>
        <w:t>en particulier</w:t>
      </w:r>
      <w:r w:rsidR="00991F0F" w:rsidRPr="00140CC0">
        <w:rPr>
          <w:rFonts w:ascii="Times New Roman" w:hAnsi="Times New Roman" w:cs="Times New Roman"/>
          <w:sz w:val="24"/>
          <w:szCs w:val="24"/>
          <w:lang w:val="fr-FR"/>
        </w:rPr>
        <w:t xml:space="preserve"> la R</w:t>
      </w:r>
      <w:r w:rsidRPr="00140CC0">
        <w:rPr>
          <w:rFonts w:ascii="Times New Roman" w:hAnsi="Times New Roman" w:cs="Times New Roman"/>
          <w:sz w:val="24"/>
          <w:szCs w:val="24"/>
          <w:lang w:val="fr-FR"/>
        </w:rPr>
        <w:t>ésolution du Par</w:t>
      </w:r>
      <w:r w:rsidR="00991F0F" w:rsidRPr="00140CC0">
        <w:rPr>
          <w:rFonts w:ascii="Times New Roman" w:hAnsi="Times New Roman" w:cs="Times New Roman"/>
          <w:sz w:val="24"/>
          <w:szCs w:val="24"/>
          <w:lang w:val="fr-FR"/>
        </w:rPr>
        <w:t>lement européen de 2020 sur le P</w:t>
      </w:r>
      <w:r w:rsidRPr="00140CC0">
        <w:rPr>
          <w:rFonts w:ascii="Times New Roman" w:hAnsi="Times New Roman" w:cs="Times New Roman"/>
          <w:sz w:val="24"/>
          <w:szCs w:val="24"/>
          <w:lang w:val="fr-FR"/>
        </w:rPr>
        <w:t>lan vert européen appelant à la mise en œuvre d</w:t>
      </w:r>
      <w:r w:rsidR="009401E8" w:rsidRPr="00140CC0">
        <w:rPr>
          <w:rFonts w:ascii="Times New Roman" w:hAnsi="Times New Roman" w:cs="Times New Roman"/>
          <w:sz w:val="24"/>
          <w:szCs w:val="24"/>
          <w:lang w:val="fr-FR"/>
        </w:rPr>
        <w:t>’</w:t>
      </w:r>
      <w:r w:rsidRPr="00140CC0">
        <w:rPr>
          <w:rFonts w:ascii="Times New Roman" w:hAnsi="Times New Roman" w:cs="Times New Roman"/>
          <w:sz w:val="24"/>
          <w:szCs w:val="24"/>
          <w:lang w:val="fr-FR"/>
        </w:rPr>
        <w:t>une stratégie européenne</w:t>
      </w:r>
      <w:r w:rsidR="00991F0F" w:rsidRPr="00140CC0">
        <w:rPr>
          <w:rFonts w:ascii="Times New Roman" w:hAnsi="Times New Roman" w:cs="Times New Roman"/>
          <w:sz w:val="24"/>
          <w:szCs w:val="24"/>
          <w:lang w:val="fr-FR"/>
        </w:rPr>
        <w:t xml:space="preserve"> de production et d’approvisionnement en protéines végétales, reposant sur le développement durable de toutes les cultures présentes dans l’Union</w:t>
      </w:r>
      <w:r w:rsidRPr="00140CC0">
        <w:rPr>
          <w:rFonts w:ascii="Times New Roman" w:hAnsi="Times New Roman" w:cs="Times New Roman"/>
          <w:sz w:val="24"/>
          <w:szCs w:val="24"/>
          <w:lang w:val="fr-FR"/>
        </w:rPr>
        <w:t>,</w:t>
      </w:r>
      <w:r w:rsidR="001C2731" w:rsidRPr="00140CC0">
        <w:rPr>
          <w:rFonts w:ascii="Times New Roman" w:hAnsi="Times New Roman" w:cs="Times New Roman"/>
          <w:sz w:val="24"/>
          <w:szCs w:val="24"/>
          <w:lang w:val="fr-FR"/>
        </w:rPr>
        <w:t xml:space="preserve"> et</w:t>
      </w:r>
      <w:r w:rsidRPr="00140CC0">
        <w:rPr>
          <w:rFonts w:ascii="Times New Roman" w:hAnsi="Times New Roman" w:cs="Times New Roman"/>
          <w:sz w:val="24"/>
          <w:szCs w:val="24"/>
          <w:lang w:val="fr-FR"/>
        </w:rPr>
        <w:t xml:space="preserve"> </w:t>
      </w:r>
      <w:r w:rsidR="00991F0F" w:rsidRPr="00140CC0">
        <w:rPr>
          <w:rFonts w:ascii="Times New Roman" w:hAnsi="Times New Roman" w:cs="Times New Roman"/>
          <w:sz w:val="24"/>
          <w:szCs w:val="24"/>
          <w:lang w:val="fr-FR"/>
        </w:rPr>
        <w:t xml:space="preserve">qui </w:t>
      </w:r>
      <w:r w:rsidRPr="00140CC0">
        <w:rPr>
          <w:rFonts w:ascii="Times New Roman" w:hAnsi="Times New Roman" w:cs="Times New Roman"/>
          <w:sz w:val="24"/>
          <w:szCs w:val="24"/>
          <w:lang w:val="fr-FR"/>
        </w:rPr>
        <w:t>permett</w:t>
      </w:r>
      <w:r w:rsidR="00991F0F" w:rsidRPr="00140CC0">
        <w:rPr>
          <w:rFonts w:ascii="Times New Roman" w:hAnsi="Times New Roman" w:cs="Times New Roman"/>
          <w:sz w:val="24"/>
          <w:szCs w:val="24"/>
          <w:lang w:val="fr-FR"/>
        </w:rPr>
        <w:t>rait</w:t>
      </w:r>
      <w:r w:rsidRPr="00140CC0">
        <w:rPr>
          <w:rFonts w:ascii="Times New Roman" w:hAnsi="Times New Roman" w:cs="Times New Roman"/>
          <w:sz w:val="24"/>
          <w:szCs w:val="24"/>
          <w:lang w:val="fr-FR"/>
        </w:rPr>
        <w:t xml:space="preserve"> à l</w:t>
      </w:r>
      <w:r w:rsidR="001C2731" w:rsidRPr="00140CC0">
        <w:rPr>
          <w:rFonts w:ascii="Times New Roman" w:hAnsi="Times New Roman" w:cs="Times New Roman"/>
          <w:sz w:val="24"/>
          <w:szCs w:val="24"/>
          <w:lang w:val="fr-FR"/>
        </w:rPr>
        <w:t>’</w:t>
      </w:r>
      <w:r w:rsidRPr="00140CC0">
        <w:rPr>
          <w:rFonts w:ascii="Times New Roman" w:hAnsi="Times New Roman" w:cs="Times New Roman"/>
          <w:sz w:val="24"/>
          <w:szCs w:val="24"/>
          <w:lang w:val="fr-FR"/>
        </w:rPr>
        <w:t xml:space="preserve">Union de moins dépendre des importations de soja génétiquement modifié, en privilégiant la création de </w:t>
      </w:r>
      <w:r w:rsidR="0001127F" w:rsidRPr="00140CC0">
        <w:rPr>
          <w:rFonts w:ascii="Times New Roman" w:hAnsi="Times New Roman" w:cs="Times New Roman"/>
          <w:sz w:val="24"/>
          <w:szCs w:val="24"/>
          <w:lang w:val="fr-FR"/>
        </w:rPr>
        <w:t xml:space="preserve">chaînes d’approvisionnement alimentaire </w:t>
      </w:r>
      <w:r w:rsidRPr="00140CC0">
        <w:rPr>
          <w:rFonts w:ascii="Times New Roman" w:hAnsi="Times New Roman" w:cs="Times New Roman"/>
          <w:sz w:val="24"/>
          <w:szCs w:val="24"/>
          <w:lang w:val="fr-FR"/>
        </w:rPr>
        <w:t xml:space="preserve">plus courtes et de marchés régionaux, tout en valorisant les avantages agricoles, environnementaux, climatiques et économiques des protéagineux non génétiquement modifiés </w:t>
      </w:r>
      <w:r w:rsidR="006405B8" w:rsidRPr="00140CC0">
        <w:rPr>
          <w:rFonts w:ascii="Times New Roman" w:hAnsi="Times New Roman" w:cs="Times New Roman"/>
          <w:sz w:val="24"/>
          <w:szCs w:val="24"/>
          <w:lang w:val="fr-FR"/>
        </w:rPr>
        <w:t xml:space="preserve">énumérés </w:t>
      </w:r>
      <w:r w:rsidR="001C2731" w:rsidRPr="00140CC0">
        <w:rPr>
          <w:rFonts w:ascii="Times New Roman" w:hAnsi="Times New Roman" w:cs="Times New Roman"/>
          <w:sz w:val="24"/>
          <w:szCs w:val="24"/>
          <w:lang w:val="fr-FR"/>
        </w:rPr>
        <w:t>dans le R</w:t>
      </w:r>
      <w:r w:rsidRPr="00140CC0">
        <w:rPr>
          <w:rFonts w:ascii="Times New Roman" w:hAnsi="Times New Roman" w:cs="Times New Roman"/>
          <w:sz w:val="24"/>
          <w:szCs w:val="24"/>
          <w:lang w:val="fr-FR"/>
        </w:rPr>
        <w:t xml:space="preserve">apport de la Commission au Conseil et au Parlement européen de novembre 2018 </w:t>
      </w:r>
      <w:r w:rsidR="0001127F" w:rsidRPr="00140CC0">
        <w:rPr>
          <w:rFonts w:ascii="Times New Roman" w:hAnsi="Times New Roman" w:cs="Times New Roman"/>
          <w:sz w:val="24"/>
          <w:szCs w:val="24"/>
          <w:lang w:val="fr-FR"/>
        </w:rPr>
        <w:t>sur le développement</w:t>
      </w:r>
      <w:r w:rsidR="001C2731" w:rsidRPr="00140CC0">
        <w:rPr>
          <w:rFonts w:ascii="Times New Roman" w:hAnsi="Times New Roman" w:cs="Times New Roman"/>
          <w:sz w:val="24"/>
          <w:szCs w:val="24"/>
          <w:lang w:val="fr-FR"/>
        </w:rPr>
        <w:t xml:space="preserve"> des protéines végétales dans l’</w:t>
      </w:r>
      <w:r w:rsidR="0001127F" w:rsidRPr="00140CC0">
        <w:rPr>
          <w:rFonts w:ascii="Times New Roman" w:hAnsi="Times New Roman" w:cs="Times New Roman"/>
          <w:sz w:val="24"/>
          <w:szCs w:val="24"/>
          <w:lang w:val="fr-FR"/>
        </w:rPr>
        <w:t>Union européenne</w:t>
      </w:r>
      <w:r w:rsidR="006405B8" w:rsidRPr="00140CC0">
        <w:rPr>
          <w:rFonts w:ascii="Times New Roman" w:hAnsi="Times New Roman" w:cs="Times New Roman"/>
          <w:sz w:val="24"/>
          <w:szCs w:val="24"/>
          <w:lang w:val="fr-FR"/>
        </w:rPr>
        <w:t xml:space="preserve"> </w:t>
      </w:r>
    </w:p>
    <w:p w:rsidR="00701A31" w:rsidRPr="00140CC0" w:rsidRDefault="00701A31" w:rsidP="00991F0F">
      <w:pPr>
        <w:pStyle w:val="Odlomakpopisa"/>
        <w:spacing w:after="0" w:line="240" w:lineRule="auto"/>
        <w:ind w:left="0"/>
        <w:jc w:val="both"/>
        <w:rPr>
          <w:rFonts w:ascii="Times New Roman" w:hAnsi="Times New Roman" w:cs="Times New Roman"/>
          <w:sz w:val="24"/>
          <w:szCs w:val="24"/>
          <w:lang w:val="fr-FR"/>
        </w:rPr>
      </w:pPr>
    </w:p>
    <w:p w:rsidR="00701A31" w:rsidRPr="00140CC0" w:rsidRDefault="00C94CA7" w:rsidP="001C4A4D">
      <w:pPr>
        <w:autoSpaceDE w:val="0"/>
        <w:autoSpaceDN w:val="0"/>
        <w:adjustRightInd w:val="0"/>
        <w:spacing w:after="0" w:line="240" w:lineRule="auto"/>
        <w:jc w:val="both"/>
        <w:rPr>
          <w:rFonts w:ascii="Times New Roman" w:hAnsi="Times New Roman" w:cs="Times New Roman"/>
          <w:sz w:val="24"/>
          <w:szCs w:val="24"/>
          <w:lang w:val="fr-FR"/>
        </w:rPr>
      </w:pPr>
      <w:r w:rsidRPr="00140CC0">
        <w:rPr>
          <w:rFonts w:ascii="Times New Roman" w:hAnsi="Times New Roman" w:cs="Times New Roman"/>
          <w:i/>
          <w:sz w:val="24"/>
          <w:szCs w:val="24"/>
          <w:lang w:val="fr-FR"/>
        </w:rPr>
        <w:t xml:space="preserve">se fondant </w:t>
      </w:r>
      <w:r w:rsidRPr="00140CC0">
        <w:rPr>
          <w:rFonts w:ascii="Times New Roman" w:hAnsi="Times New Roman" w:cs="Times New Roman"/>
          <w:sz w:val="24"/>
          <w:szCs w:val="24"/>
          <w:lang w:val="fr-FR"/>
        </w:rPr>
        <w:t>également</w:t>
      </w:r>
      <w:r w:rsidRPr="00140CC0">
        <w:rPr>
          <w:rFonts w:ascii="Times New Roman" w:hAnsi="Times New Roman" w:cs="Times New Roman"/>
          <w:i/>
          <w:sz w:val="24"/>
          <w:szCs w:val="24"/>
          <w:lang w:val="fr-FR"/>
        </w:rPr>
        <w:t xml:space="preserve"> </w:t>
      </w:r>
      <w:r w:rsidRPr="00140CC0">
        <w:rPr>
          <w:rFonts w:ascii="Times New Roman" w:hAnsi="Times New Roman" w:cs="Times New Roman"/>
          <w:sz w:val="24"/>
          <w:szCs w:val="24"/>
          <w:lang w:val="fr-FR"/>
        </w:rPr>
        <w:t>sur</w:t>
      </w:r>
      <w:r w:rsidR="00D4793F" w:rsidRPr="00140CC0">
        <w:rPr>
          <w:rFonts w:ascii="Times New Roman" w:hAnsi="Times New Roman" w:cs="Times New Roman"/>
          <w:sz w:val="24"/>
          <w:szCs w:val="24"/>
          <w:lang w:val="fr-FR"/>
        </w:rPr>
        <w:t xml:space="preserve"> le</w:t>
      </w:r>
      <w:r w:rsidR="0001127F" w:rsidRPr="00140CC0">
        <w:rPr>
          <w:rFonts w:ascii="Times New Roman" w:hAnsi="Times New Roman" w:cs="Times New Roman"/>
          <w:sz w:val="24"/>
          <w:szCs w:val="24"/>
          <w:lang w:val="fr-FR"/>
        </w:rPr>
        <w:t xml:space="preserve"> </w:t>
      </w:r>
      <w:r w:rsidR="001C2731" w:rsidRPr="00140CC0">
        <w:rPr>
          <w:rFonts w:ascii="Times New Roman" w:hAnsi="Times New Roman" w:cs="Times New Roman"/>
          <w:sz w:val="24"/>
          <w:szCs w:val="24"/>
          <w:lang w:val="fr-FR"/>
        </w:rPr>
        <w:t xml:space="preserve">« </w:t>
      </w:r>
      <w:r w:rsidR="0001127F" w:rsidRPr="00140CC0">
        <w:rPr>
          <w:rFonts w:ascii="Times New Roman" w:hAnsi="Times New Roman" w:cs="Times New Roman"/>
          <w:sz w:val="24"/>
          <w:szCs w:val="24"/>
          <w:lang w:val="fr-FR"/>
        </w:rPr>
        <w:t>rapport vert</w:t>
      </w:r>
      <w:r w:rsidR="001C2731" w:rsidRPr="00140CC0">
        <w:rPr>
          <w:rFonts w:ascii="Times New Roman" w:hAnsi="Times New Roman" w:cs="Times New Roman"/>
          <w:sz w:val="24"/>
          <w:szCs w:val="24"/>
          <w:lang w:val="fr-FR"/>
        </w:rPr>
        <w:t xml:space="preserve"> </w:t>
      </w:r>
      <w:r w:rsidR="006405B8" w:rsidRPr="00140CC0">
        <w:rPr>
          <w:rFonts w:ascii="Times New Roman" w:hAnsi="Times New Roman" w:cs="Times New Roman"/>
          <w:sz w:val="24"/>
          <w:szCs w:val="24"/>
          <w:lang w:val="fr-FR"/>
        </w:rPr>
        <w:t>»</w:t>
      </w:r>
      <w:r w:rsidR="0001127F" w:rsidRPr="00140CC0">
        <w:rPr>
          <w:rFonts w:ascii="Times New Roman" w:hAnsi="Times New Roman" w:cs="Times New Roman"/>
          <w:sz w:val="24"/>
          <w:szCs w:val="24"/>
          <w:lang w:val="fr-FR"/>
        </w:rPr>
        <w:t xml:space="preserve"> du ministère de l</w:t>
      </w:r>
      <w:r w:rsidR="001C2731" w:rsidRPr="00140CC0">
        <w:rPr>
          <w:rFonts w:ascii="Times New Roman" w:hAnsi="Times New Roman" w:cs="Times New Roman"/>
          <w:sz w:val="24"/>
          <w:szCs w:val="24"/>
          <w:lang w:val="fr-FR"/>
        </w:rPr>
        <w:t>’</w:t>
      </w:r>
      <w:r w:rsidR="0001127F" w:rsidRPr="00140CC0">
        <w:rPr>
          <w:rFonts w:ascii="Times New Roman" w:hAnsi="Times New Roman" w:cs="Times New Roman"/>
          <w:sz w:val="24"/>
          <w:szCs w:val="24"/>
          <w:lang w:val="fr-FR"/>
        </w:rPr>
        <w:t xml:space="preserve">agriculture pour 2019, qui </w:t>
      </w:r>
      <w:r w:rsidR="00802DEC" w:rsidRPr="00140CC0">
        <w:rPr>
          <w:rFonts w:ascii="Times New Roman" w:hAnsi="Times New Roman" w:cs="Times New Roman"/>
          <w:sz w:val="24"/>
          <w:szCs w:val="24"/>
          <w:lang w:val="fr-FR"/>
        </w:rPr>
        <w:t>révèle</w:t>
      </w:r>
      <w:r w:rsidR="0001127F" w:rsidRPr="00140CC0">
        <w:rPr>
          <w:rFonts w:ascii="Times New Roman" w:hAnsi="Times New Roman" w:cs="Times New Roman"/>
          <w:sz w:val="24"/>
          <w:szCs w:val="24"/>
          <w:lang w:val="fr-FR"/>
        </w:rPr>
        <w:t xml:space="preserve"> une augmentation significative des surfaces </w:t>
      </w:r>
      <w:r w:rsidR="00547D44" w:rsidRPr="00140CC0">
        <w:rPr>
          <w:rFonts w:ascii="Times New Roman" w:hAnsi="Times New Roman" w:cs="Times New Roman"/>
          <w:sz w:val="24"/>
          <w:szCs w:val="24"/>
          <w:lang w:val="fr-FR"/>
        </w:rPr>
        <w:t>consacrées à la production biologique</w:t>
      </w:r>
      <w:r w:rsidR="0001127F" w:rsidRPr="00140CC0">
        <w:rPr>
          <w:rFonts w:ascii="Times New Roman" w:hAnsi="Times New Roman" w:cs="Times New Roman"/>
          <w:sz w:val="24"/>
          <w:szCs w:val="24"/>
          <w:lang w:val="fr-FR"/>
        </w:rPr>
        <w:t xml:space="preserve">, le total des </w:t>
      </w:r>
      <w:r w:rsidR="00547D44" w:rsidRPr="00140CC0">
        <w:rPr>
          <w:rFonts w:ascii="Times New Roman" w:hAnsi="Times New Roman" w:cs="Times New Roman"/>
          <w:sz w:val="24"/>
          <w:szCs w:val="24"/>
          <w:lang w:val="fr-FR"/>
        </w:rPr>
        <w:t>su</w:t>
      </w:r>
      <w:r w:rsidR="001C2731" w:rsidRPr="00140CC0">
        <w:rPr>
          <w:rFonts w:ascii="Times New Roman" w:hAnsi="Times New Roman" w:cs="Times New Roman"/>
          <w:sz w:val="24"/>
          <w:szCs w:val="24"/>
          <w:lang w:val="fr-FR"/>
        </w:rPr>
        <w:t>rface agricoles couvertes par l’</w:t>
      </w:r>
      <w:r w:rsidR="00547D44" w:rsidRPr="00140CC0">
        <w:rPr>
          <w:rFonts w:ascii="Times New Roman" w:hAnsi="Times New Roman" w:cs="Times New Roman"/>
          <w:sz w:val="24"/>
          <w:szCs w:val="24"/>
          <w:lang w:val="fr-FR"/>
        </w:rPr>
        <w:t xml:space="preserve">agriculture biologique </w:t>
      </w:r>
      <w:r w:rsidR="0001127F" w:rsidRPr="00140CC0">
        <w:rPr>
          <w:rFonts w:ascii="Times New Roman" w:hAnsi="Times New Roman" w:cs="Times New Roman"/>
          <w:sz w:val="24"/>
          <w:szCs w:val="24"/>
          <w:lang w:val="fr-FR"/>
        </w:rPr>
        <w:t xml:space="preserve">en 2019 représentant 7,2 % du total des surfaces agricoles utilisées ; </w:t>
      </w:r>
      <w:r w:rsidR="00E566BE" w:rsidRPr="00140CC0">
        <w:rPr>
          <w:rFonts w:ascii="Times New Roman" w:hAnsi="Times New Roman" w:cs="Times New Roman"/>
          <w:i/>
          <w:sz w:val="24"/>
          <w:szCs w:val="24"/>
          <w:lang w:val="fr-FR"/>
        </w:rPr>
        <w:t>se fondant</w:t>
      </w:r>
      <w:r w:rsidR="00E566BE" w:rsidRPr="00140CC0">
        <w:rPr>
          <w:rFonts w:ascii="Times New Roman" w:hAnsi="Times New Roman" w:cs="Times New Roman"/>
          <w:sz w:val="24"/>
          <w:szCs w:val="24"/>
          <w:lang w:val="fr-FR"/>
        </w:rPr>
        <w:t xml:space="preserve"> également</w:t>
      </w:r>
      <w:r w:rsidR="00E566BE" w:rsidRPr="00140CC0">
        <w:rPr>
          <w:rFonts w:ascii="Times New Roman" w:hAnsi="Times New Roman" w:cs="Times New Roman"/>
          <w:i/>
          <w:sz w:val="24"/>
          <w:szCs w:val="24"/>
          <w:lang w:val="fr-FR"/>
        </w:rPr>
        <w:t xml:space="preserve"> </w:t>
      </w:r>
      <w:r w:rsidR="00E566BE" w:rsidRPr="00140CC0">
        <w:rPr>
          <w:rFonts w:ascii="Times New Roman" w:hAnsi="Times New Roman" w:cs="Times New Roman"/>
          <w:sz w:val="24"/>
          <w:szCs w:val="24"/>
          <w:lang w:val="fr-FR"/>
        </w:rPr>
        <w:t>sur</w:t>
      </w:r>
      <w:r w:rsidR="0001127F" w:rsidRPr="00140CC0">
        <w:rPr>
          <w:rFonts w:ascii="Times New Roman" w:hAnsi="Times New Roman" w:cs="Times New Roman"/>
          <w:sz w:val="24"/>
          <w:szCs w:val="24"/>
          <w:lang w:val="fr-FR"/>
        </w:rPr>
        <w:t xml:space="preserve"> </w:t>
      </w:r>
      <w:r w:rsidR="00E566BE" w:rsidRPr="00140CC0">
        <w:rPr>
          <w:rFonts w:ascii="Times New Roman" w:hAnsi="Times New Roman" w:cs="Times New Roman"/>
          <w:sz w:val="24"/>
          <w:szCs w:val="24"/>
          <w:lang w:val="fr-FR"/>
        </w:rPr>
        <w:t>l</w:t>
      </w:r>
      <w:r w:rsidR="0001127F" w:rsidRPr="00140CC0">
        <w:rPr>
          <w:rFonts w:ascii="Times New Roman" w:hAnsi="Times New Roman" w:cs="Times New Roman"/>
          <w:sz w:val="24"/>
          <w:szCs w:val="24"/>
          <w:lang w:val="fr-FR"/>
        </w:rPr>
        <w:t xml:space="preserve">es recommandations de la Commission européenne </w:t>
      </w:r>
      <w:r w:rsidR="00A95E83" w:rsidRPr="00140CC0">
        <w:rPr>
          <w:rFonts w:ascii="Times New Roman" w:hAnsi="Times New Roman" w:cs="Times New Roman"/>
          <w:sz w:val="24"/>
          <w:szCs w:val="24"/>
          <w:lang w:val="fr-FR"/>
        </w:rPr>
        <w:t>portant sur</w:t>
      </w:r>
      <w:r w:rsidR="00FA080C" w:rsidRPr="00140CC0">
        <w:rPr>
          <w:rFonts w:ascii="Times New Roman" w:hAnsi="Times New Roman" w:cs="Times New Roman"/>
          <w:sz w:val="24"/>
          <w:szCs w:val="24"/>
          <w:lang w:val="fr-FR"/>
        </w:rPr>
        <w:t xml:space="preserve"> l’élaboration d’u</w:t>
      </w:r>
      <w:r w:rsidR="0001127F" w:rsidRPr="00140CC0">
        <w:rPr>
          <w:rFonts w:ascii="Times New Roman" w:hAnsi="Times New Roman" w:cs="Times New Roman"/>
          <w:sz w:val="24"/>
          <w:szCs w:val="24"/>
          <w:lang w:val="fr-FR"/>
        </w:rPr>
        <w:t>n plan stratégique national dans le cadre de la politique agricole commune</w:t>
      </w:r>
      <w:r w:rsidR="00E566BE" w:rsidRPr="00140CC0">
        <w:rPr>
          <w:rFonts w:ascii="Times New Roman" w:hAnsi="Times New Roman" w:cs="Times New Roman"/>
          <w:sz w:val="24"/>
          <w:szCs w:val="24"/>
          <w:lang w:val="fr-FR"/>
        </w:rPr>
        <w:t xml:space="preserve">, </w:t>
      </w:r>
      <w:r w:rsidR="00246362" w:rsidRPr="00140CC0">
        <w:rPr>
          <w:rFonts w:ascii="Times New Roman" w:hAnsi="Times New Roman" w:cs="Times New Roman"/>
          <w:sz w:val="24"/>
          <w:szCs w:val="24"/>
          <w:lang w:val="fr-FR"/>
        </w:rPr>
        <w:t>qui constatent</w:t>
      </w:r>
      <w:r w:rsidR="00A95E83" w:rsidRPr="00140CC0">
        <w:rPr>
          <w:rFonts w:ascii="Times New Roman" w:hAnsi="Times New Roman" w:cs="Times New Roman"/>
          <w:sz w:val="24"/>
          <w:szCs w:val="24"/>
          <w:lang w:val="fr-FR"/>
        </w:rPr>
        <w:t xml:space="preserve"> une</w:t>
      </w:r>
      <w:r w:rsidR="0001127F" w:rsidRPr="00140CC0">
        <w:rPr>
          <w:rFonts w:ascii="Times New Roman" w:hAnsi="Times New Roman" w:cs="Times New Roman"/>
          <w:sz w:val="24"/>
          <w:szCs w:val="24"/>
          <w:lang w:val="fr-FR"/>
        </w:rPr>
        <w:t xml:space="preserve"> croissance de la production agricole biologiq</w:t>
      </w:r>
      <w:r w:rsidR="00E566BE" w:rsidRPr="00140CC0">
        <w:rPr>
          <w:rFonts w:ascii="Times New Roman" w:hAnsi="Times New Roman" w:cs="Times New Roman"/>
          <w:sz w:val="24"/>
          <w:szCs w:val="24"/>
          <w:lang w:val="fr-FR"/>
        </w:rPr>
        <w:t xml:space="preserve">ue en République de Croatie </w:t>
      </w:r>
      <w:r w:rsidR="00246362" w:rsidRPr="00140CC0">
        <w:rPr>
          <w:rFonts w:ascii="Times New Roman" w:hAnsi="Times New Roman" w:cs="Times New Roman"/>
          <w:sz w:val="24"/>
          <w:szCs w:val="24"/>
          <w:lang w:val="fr-FR"/>
        </w:rPr>
        <w:t>et</w:t>
      </w:r>
      <w:r w:rsidR="00BF26A8" w:rsidRPr="00140CC0">
        <w:rPr>
          <w:rFonts w:ascii="Times New Roman" w:hAnsi="Times New Roman" w:cs="Times New Roman"/>
          <w:sz w:val="24"/>
          <w:szCs w:val="24"/>
          <w:lang w:val="fr-FR"/>
        </w:rPr>
        <w:t xml:space="preserve"> soulign</w:t>
      </w:r>
      <w:r w:rsidR="00246362" w:rsidRPr="00140CC0">
        <w:rPr>
          <w:rFonts w:ascii="Times New Roman" w:hAnsi="Times New Roman" w:cs="Times New Roman"/>
          <w:sz w:val="24"/>
          <w:szCs w:val="24"/>
          <w:lang w:val="fr-FR"/>
        </w:rPr>
        <w:t>ent</w:t>
      </w:r>
      <w:r w:rsidR="001C2731" w:rsidRPr="00140CC0">
        <w:rPr>
          <w:rFonts w:ascii="Times New Roman" w:hAnsi="Times New Roman" w:cs="Times New Roman"/>
          <w:sz w:val="24"/>
          <w:szCs w:val="24"/>
          <w:lang w:val="fr-FR"/>
        </w:rPr>
        <w:t xml:space="preserve"> l’</w:t>
      </w:r>
      <w:r w:rsidR="0001127F" w:rsidRPr="00140CC0">
        <w:rPr>
          <w:rFonts w:ascii="Times New Roman" w:hAnsi="Times New Roman" w:cs="Times New Roman"/>
          <w:sz w:val="24"/>
          <w:szCs w:val="24"/>
          <w:lang w:val="fr-FR"/>
        </w:rPr>
        <w:t xml:space="preserve">importance de </w:t>
      </w:r>
      <w:r w:rsidR="00E566BE" w:rsidRPr="00140CC0">
        <w:rPr>
          <w:rFonts w:ascii="Times New Roman" w:hAnsi="Times New Roman" w:cs="Times New Roman"/>
          <w:sz w:val="24"/>
          <w:szCs w:val="24"/>
          <w:lang w:val="fr-FR"/>
        </w:rPr>
        <w:t>la poursuivre</w:t>
      </w:r>
      <w:r w:rsidR="0001127F" w:rsidRPr="00140CC0">
        <w:rPr>
          <w:rFonts w:ascii="Times New Roman" w:hAnsi="Times New Roman" w:cs="Times New Roman"/>
          <w:sz w:val="24"/>
          <w:szCs w:val="24"/>
          <w:lang w:val="fr-FR"/>
        </w:rPr>
        <w:t xml:space="preserve"> et de cré</w:t>
      </w:r>
      <w:r w:rsidR="00E566BE" w:rsidRPr="00140CC0">
        <w:rPr>
          <w:rFonts w:ascii="Times New Roman" w:hAnsi="Times New Roman" w:cs="Times New Roman"/>
          <w:sz w:val="24"/>
          <w:szCs w:val="24"/>
          <w:lang w:val="fr-FR"/>
        </w:rPr>
        <w:t xml:space="preserve">er </w:t>
      </w:r>
      <w:r w:rsidR="0001127F" w:rsidRPr="00140CC0">
        <w:rPr>
          <w:rFonts w:ascii="Times New Roman" w:hAnsi="Times New Roman" w:cs="Times New Roman"/>
          <w:sz w:val="24"/>
          <w:szCs w:val="24"/>
          <w:lang w:val="fr-FR"/>
        </w:rPr>
        <w:t>un marché pour les produits agricoles biologiques,</w:t>
      </w:r>
      <w:r w:rsidR="00E566BE" w:rsidRPr="00140CC0">
        <w:rPr>
          <w:rFonts w:ascii="Times New Roman" w:hAnsi="Times New Roman" w:cs="Times New Roman"/>
          <w:sz w:val="24"/>
          <w:szCs w:val="24"/>
          <w:lang w:val="fr-FR"/>
        </w:rPr>
        <w:t xml:space="preserve"> </w:t>
      </w:r>
    </w:p>
    <w:p w:rsidR="0001127F" w:rsidRPr="00140CC0" w:rsidRDefault="0001127F" w:rsidP="001C4A4D">
      <w:pPr>
        <w:autoSpaceDE w:val="0"/>
        <w:autoSpaceDN w:val="0"/>
        <w:adjustRightInd w:val="0"/>
        <w:spacing w:after="0" w:line="240" w:lineRule="auto"/>
        <w:jc w:val="both"/>
        <w:rPr>
          <w:rFonts w:ascii="Times New Roman" w:hAnsi="Times New Roman" w:cs="Times New Roman"/>
          <w:sz w:val="24"/>
          <w:szCs w:val="24"/>
          <w:lang w:val="fr-FR"/>
        </w:rPr>
      </w:pPr>
    </w:p>
    <w:p w:rsidR="001C4A4D" w:rsidRPr="00140CC0" w:rsidRDefault="00C94CA7" w:rsidP="001C4A4D">
      <w:pPr>
        <w:autoSpaceDE w:val="0"/>
        <w:autoSpaceDN w:val="0"/>
        <w:adjustRightInd w:val="0"/>
        <w:spacing w:after="0" w:line="240" w:lineRule="auto"/>
        <w:jc w:val="both"/>
        <w:rPr>
          <w:rFonts w:ascii="Times New Roman" w:hAnsi="Times New Roman" w:cs="Times New Roman"/>
          <w:sz w:val="24"/>
          <w:szCs w:val="24"/>
          <w:lang w:val="fr-FR"/>
        </w:rPr>
      </w:pPr>
      <w:r w:rsidRPr="00140CC0">
        <w:rPr>
          <w:rFonts w:ascii="Times New Roman" w:hAnsi="Times New Roman" w:cs="Times New Roman"/>
          <w:i/>
          <w:sz w:val="24"/>
          <w:szCs w:val="24"/>
          <w:lang w:val="fr-FR"/>
        </w:rPr>
        <w:t>r</w:t>
      </w:r>
      <w:r w:rsidR="00096BD1" w:rsidRPr="00140CC0">
        <w:rPr>
          <w:rFonts w:ascii="Times New Roman" w:hAnsi="Times New Roman" w:cs="Times New Roman"/>
          <w:i/>
          <w:sz w:val="24"/>
          <w:szCs w:val="24"/>
          <w:lang w:val="fr-FR"/>
        </w:rPr>
        <w:t>appelant</w:t>
      </w:r>
      <w:r w:rsidR="00096BD1" w:rsidRPr="00140CC0">
        <w:rPr>
          <w:rFonts w:ascii="Times New Roman" w:hAnsi="Times New Roman" w:cs="Times New Roman"/>
          <w:sz w:val="24"/>
          <w:szCs w:val="24"/>
          <w:lang w:val="fr-FR"/>
        </w:rPr>
        <w:t xml:space="preserve"> que la République de Croatie est signataire de</w:t>
      </w:r>
      <w:r w:rsidR="007114BE" w:rsidRPr="00140CC0">
        <w:rPr>
          <w:rFonts w:ascii="Times New Roman" w:hAnsi="Times New Roman" w:cs="Times New Roman"/>
          <w:sz w:val="24"/>
          <w:szCs w:val="24"/>
          <w:lang w:val="fr-FR"/>
        </w:rPr>
        <w:t xml:space="preserve"> la </w:t>
      </w:r>
      <w:r w:rsidR="00096BD1" w:rsidRPr="00140CC0">
        <w:rPr>
          <w:rFonts w:ascii="Times New Roman" w:hAnsi="Times New Roman" w:cs="Times New Roman"/>
          <w:sz w:val="24"/>
          <w:szCs w:val="24"/>
          <w:lang w:val="fr-FR"/>
        </w:rPr>
        <w:t>déclaration</w:t>
      </w:r>
      <w:r w:rsidR="00E561B7" w:rsidRPr="00140CC0">
        <w:rPr>
          <w:rFonts w:ascii="Times New Roman" w:hAnsi="Times New Roman" w:cs="Times New Roman"/>
          <w:sz w:val="24"/>
          <w:szCs w:val="24"/>
          <w:lang w:val="fr-FR"/>
        </w:rPr>
        <w:t xml:space="preserve"> de la Région Alpes-Adriatique-Danube relative au soja</w:t>
      </w:r>
      <w:r w:rsidR="007114BE" w:rsidRPr="00140CC0">
        <w:rPr>
          <w:rFonts w:ascii="Times New Roman" w:hAnsi="Times New Roman" w:cs="Times New Roman"/>
          <w:sz w:val="24"/>
          <w:szCs w:val="24"/>
          <w:lang w:val="fr-FR"/>
        </w:rPr>
        <w:t xml:space="preserve"> du 2017</w:t>
      </w:r>
      <w:r w:rsidR="00246362" w:rsidRPr="00140CC0">
        <w:rPr>
          <w:rFonts w:ascii="Times New Roman" w:hAnsi="Times New Roman" w:cs="Times New Roman"/>
          <w:sz w:val="24"/>
          <w:szCs w:val="24"/>
          <w:lang w:val="fr-FR"/>
        </w:rPr>
        <w:t>,</w:t>
      </w:r>
      <w:r w:rsidR="00E561B7" w:rsidRPr="00140CC0">
        <w:rPr>
          <w:rFonts w:ascii="Times New Roman" w:hAnsi="Times New Roman" w:cs="Times New Roman"/>
          <w:sz w:val="24"/>
          <w:szCs w:val="24"/>
          <w:lang w:val="fr-FR"/>
        </w:rPr>
        <w:t xml:space="preserve"> </w:t>
      </w:r>
      <w:r w:rsidR="00096BD1" w:rsidRPr="00140CC0">
        <w:rPr>
          <w:rFonts w:ascii="Times New Roman" w:hAnsi="Times New Roman" w:cs="Times New Roman"/>
          <w:sz w:val="24"/>
          <w:szCs w:val="24"/>
          <w:lang w:val="fr-FR"/>
        </w:rPr>
        <w:t>qui vise à suivre les tendances eur</w:t>
      </w:r>
      <w:r w:rsidR="00246362" w:rsidRPr="00140CC0">
        <w:rPr>
          <w:rFonts w:ascii="Times New Roman" w:hAnsi="Times New Roman" w:cs="Times New Roman"/>
          <w:sz w:val="24"/>
          <w:szCs w:val="24"/>
          <w:lang w:val="fr-FR"/>
        </w:rPr>
        <w:t>opéennes actuelles en matière d’</w:t>
      </w:r>
      <w:r w:rsidR="00096BD1" w:rsidRPr="00140CC0">
        <w:rPr>
          <w:rFonts w:ascii="Times New Roman" w:hAnsi="Times New Roman" w:cs="Times New Roman"/>
          <w:sz w:val="24"/>
          <w:szCs w:val="24"/>
          <w:lang w:val="fr-FR"/>
        </w:rPr>
        <w:t>augmentation de la production et de la demande de soja sans OGM, à réduire la dépendance aux importations de soja génétiquement modifié</w:t>
      </w:r>
      <w:r w:rsidR="00FA080C" w:rsidRPr="00140CC0">
        <w:rPr>
          <w:rFonts w:ascii="Times New Roman" w:hAnsi="Times New Roman" w:cs="Times New Roman"/>
          <w:sz w:val="24"/>
          <w:szCs w:val="24"/>
          <w:lang w:val="fr-FR"/>
        </w:rPr>
        <w:t>,</w:t>
      </w:r>
      <w:r w:rsidR="00096BD1" w:rsidRPr="00140CC0">
        <w:rPr>
          <w:rFonts w:ascii="Times New Roman" w:hAnsi="Times New Roman" w:cs="Times New Roman"/>
          <w:sz w:val="24"/>
          <w:szCs w:val="24"/>
          <w:lang w:val="fr-FR"/>
        </w:rPr>
        <w:t xml:space="preserve"> et à soutenir activement les producteurs et les </w:t>
      </w:r>
      <w:r w:rsidR="00246362" w:rsidRPr="00140CC0">
        <w:rPr>
          <w:rFonts w:ascii="Times New Roman" w:hAnsi="Times New Roman" w:cs="Times New Roman"/>
          <w:sz w:val="24"/>
          <w:szCs w:val="24"/>
          <w:lang w:val="fr-FR"/>
        </w:rPr>
        <w:t>transformateurs de soja pour qu’</w:t>
      </w:r>
      <w:r w:rsidR="00096BD1" w:rsidRPr="00140CC0">
        <w:rPr>
          <w:rFonts w:ascii="Times New Roman" w:hAnsi="Times New Roman" w:cs="Times New Roman"/>
          <w:sz w:val="24"/>
          <w:szCs w:val="24"/>
          <w:lang w:val="fr-FR"/>
        </w:rPr>
        <w:t xml:space="preserve">ils </w:t>
      </w:r>
      <w:r w:rsidR="00BD6D62" w:rsidRPr="00140CC0">
        <w:rPr>
          <w:rFonts w:ascii="Times New Roman" w:hAnsi="Times New Roman" w:cs="Times New Roman"/>
          <w:sz w:val="24"/>
          <w:szCs w:val="24"/>
          <w:lang w:val="fr-FR"/>
        </w:rPr>
        <w:t>étiquettent</w:t>
      </w:r>
      <w:r w:rsidR="00096BD1" w:rsidRPr="00140CC0">
        <w:rPr>
          <w:rFonts w:ascii="Times New Roman" w:hAnsi="Times New Roman" w:cs="Times New Roman"/>
          <w:sz w:val="24"/>
          <w:szCs w:val="24"/>
          <w:lang w:val="fr-FR"/>
        </w:rPr>
        <w:t xml:space="preserve"> le soja sans OGM,</w:t>
      </w:r>
    </w:p>
    <w:p w:rsidR="009D5570" w:rsidRPr="00140CC0" w:rsidRDefault="009D5570" w:rsidP="001C4A4D">
      <w:pPr>
        <w:autoSpaceDE w:val="0"/>
        <w:autoSpaceDN w:val="0"/>
        <w:adjustRightInd w:val="0"/>
        <w:spacing w:after="0" w:line="240" w:lineRule="auto"/>
        <w:jc w:val="both"/>
        <w:rPr>
          <w:rFonts w:ascii="Times New Roman" w:hAnsi="Times New Roman" w:cs="Times New Roman"/>
          <w:sz w:val="24"/>
          <w:szCs w:val="24"/>
          <w:lang w:val="fr-FR"/>
        </w:rPr>
      </w:pPr>
    </w:p>
    <w:p w:rsidR="00E561B7" w:rsidRPr="00140CC0" w:rsidRDefault="004637AB" w:rsidP="001C4A4D">
      <w:pPr>
        <w:autoSpaceDE w:val="0"/>
        <w:autoSpaceDN w:val="0"/>
        <w:adjustRightInd w:val="0"/>
        <w:spacing w:after="0" w:line="240" w:lineRule="auto"/>
        <w:jc w:val="both"/>
        <w:rPr>
          <w:rFonts w:ascii="Times New Roman" w:hAnsi="Times New Roman" w:cs="Times New Roman"/>
          <w:sz w:val="24"/>
          <w:szCs w:val="24"/>
          <w:lang w:val="fr-FR"/>
        </w:rPr>
      </w:pPr>
      <w:r w:rsidRPr="00140CC0">
        <w:rPr>
          <w:rFonts w:ascii="Times New Roman" w:hAnsi="Times New Roman" w:cs="Times New Roman"/>
          <w:i/>
          <w:sz w:val="24"/>
          <w:szCs w:val="24"/>
          <w:lang w:val="fr-FR"/>
        </w:rPr>
        <w:t>considérant qu</w:t>
      </w:r>
      <w:r w:rsidR="00E953B5" w:rsidRPr="00140CC0">
        <w:rPr>
          <w:rFonts w:ascii="Times New Roman" w:hAnsi="Times New Roman" w:cs="Times New Roman"/>
          <w:sz w:val="24"/>
          <w:szCs w:val="24"/>
          <w:lang w:val="fr-FR"/>
        </w:rPr>
        <w:t>'en octobre 2011, la C</w:t>
      </w:r>
      <w:r w:rsidR="00E561B7" w:rsidRPr="00140CC0">
        <w:rPr>
          <w:rFonts w:ascii="Times New Roman" w:hAnsi="Times New Roman" w:cs="Times New Roman"/>
          <w:sz w:val="24"/>
          <w:szCs w:val="24"/>
          <w:lang w:val="fr-FR"/>
        </w:rPr>
        <w:t xml:space="preserve">ommission de la protection de l'environnement a soumis </w:t>
      </w:r>
      <w:r w:rsidR="00063014" w:rsidRPr="00140CC0">
        <w:rPr>
          <w:rFonts w:ascii="Times New Roman" w:hAnsi="Times New Roman" w:cs="Times New Roman"/>
          <w:sz w:val="24"/>
          <w:szCs w:val="24"/>
          <w:lang w:val="fr-FR"/>
        </w:rPr>
        <w:t xml:space="preserve">pour </w:t>
      </w:r>
      <w:r w:rsidR="00E561B7" w:rsidRPr="00140CC0">
        <w:rPr>
          <w:rFonts w:ascii="Times New Roman" w:hAnsi="Times New Roman" w:cs="Times New Roman"/>
          <w:sz w:val="24"/>
          <w:szCs w:val="24"/>
          <w:lang w:val="fr-FR"/>
        </w:rPr>
        <w:t xml:space="preserve">adoption au Parlement croate une proposition de déclaration </w:t>
      </w:r>
      <w:r w:rsidR="00E953B5" w:rsidRPr="00140CC0">
        <w:rPr>
          <w:rFonts w:ascii="Times New Roman" w:hAnsi="Times New Roman" w:cs="Times New Roman"/>
          <w:sz w:val="24"/>
          <w:szCs w:val="24"/>
          <w:lang w:val="fr-FR"/>
        </w:rPr>
        <w:t>en faveur</w:t>
      </w:r>
      <w:r w:rsidR="00E561B7" w:rsidRPr="00140CC0">
        <w:rPr>
          <w:rFonts w:ascii="Times New Roman" w:hAnsi="Times New Roman" w:cs="Times New Roman"/>
          <w:sz w:val="24"/>
          <w:szCs w:val="24"/>
          <w:lang w:val="fr-FR"/>
        </w:rPr>
        <w:t xml:space="preserve"> </w:t>
      </w:r>
      <w:r w:rsidR="00E953B5" w:rsidRPr="00140CC0">
        <w:rPr>
          <w:rFonts w:ascii="Times New Roman" w:hAnsi="Times New Roman" w:cs="Times New Roman"/>
          <w:sz w:val="24"/>
          <w:szCs w:val="24"/>
          <w:lang w:val="fr-FR"/>
        </w:rPr>
        <w:t>de</w:t>
      </w:r>
      <w:r w:rsidR="00246362" w:rsidRPr="00140CC0">
        <w:rPr>
          <w:rFonts w:ascii="Times New Roman" w:hAnsi="Times New Roman" w:cs="Times New Roman"/>
          <w:sz w:val="24"/>
          <w:szCs w:val="24"/>
          <w:lang w:val="fr-FR"/>
        </w:rPr>
        <w:t xml:space="preserve"> l’</w:t>
      </w:r>
      <w:r w:rsidR="00EC5DBA" w:rsidRPr="00140CC0">
        <w:rPr>
          <w:rFonts w:ascii="Times New Roman" w:hAnsi="Times New Roman" w:cs="Times New Roman"/>
          <w:sz w:val="24"/>
          <w:szCs w:val="24"/>
          <w:lang w:val="fr-FR"/>
        </w:rPr>
        <w:t>I</w:t>
      </w:r>
      <w:r w:rsidR="00E561B7" w:rsidRPr="00140CC0">
        <w:rPr>
          <w:rFonts w:ascii="Times New Roman" w:hAnsi="Times New Roman" w:cs="Times New Roman"/>
          <w:sz w:val="24"/>
          <w:szCs w:val="24"/>
          <w:lang w:val="fr-FR"/>
        </w:rPr>
        <w:t xml:space="preserve">nitiative visant à déclarer la région Alpes-Adriatique zone sans OGM ; </w:t>
      </w:r>
      <w:r w:rsidRPr="00140CC0">
        <w:rPr>
          <w:rFonts w:ascii="Times New Roman" w:hAnsi="Times New Roman" w:cs="Times New Roman"/>
          <w:i/>
          <w:sz w:val="24"/>
          <w:szCs w:val="24"/>
          <w:lang w:val="fr-FR"/>
        </w:rPr>
        <w:t>se fondant</w:t>
      </w:r>
      <w:r w:rsidR="00E561B7" w:rsidRPr="00140CC0">
        <w:rPr>
          <w:rFonts w:ascii="Times New Roman" w:hAnsi="Times New Roman" w:cs="Times New Roman"/>
          <w:sz w:val="24"/>
          <w:szCs w:val="24"/>
          <w:lang w:val="fr-FR"/>
        </w:rPr>
        <w:t xml:space="preserve"> également </w:t>
      </w:r>
      <w:r w:rsidRPr="00140CC0">
        <w:rPr>
          <w:rFonts w:ascii="Times New Roman" w:hAnsi="Times New Roman" w:cs="Times New Roman"/>
          <w:sz w:val="24"/>
          <w:szCs w:val="24"/>
          <w:lang w:val="fr-FR"/>
        </w:rPr>
        <w:t xml:space="preserve">sur </w:t>
      </w:r>
      <w:r w:rsidR="00EC5DBA" w:rsidRPr="00140CC0">
        <w:rPr>
          <w:rFonts w:ascii="Times New Roman" w:hAnsi="Times New Roman" w:cs="Times New Roman"/>
          <w:sz w:val="24"/>
          <w:szCs w:val="24"/>
          <w:lang w:val="fr-FR"/>
        </w:rPr>
        <w:t>la Déclaration commune s</w:t>
      </w:r>
      <w:r w:rsidR="00246362" w:rsidRPr="00140CC0">
        <w:rPr>
          <w:rFonts w:ascii="Times New Roman" w:hAnsi="Times New Roman" w:cs="Times New Roman"/>
          <w:sz w:val="24"/>
          <w:szCs w:val="24"/>
          <w:lang w:val="fr-FR"/>
        </w:rPr>
        <w:t>ur l’</w:t>
      </w:r>
      <w:r w:rsidR="00EC5DBA" w:rsidRPr="00140CC0">
        <w:rPr>
          <w:rFonts w:ascii="Times New Roman" w:hAnsi="Times New Roman" w:cs="Times New Roman"/>
          <w:sz w:val="24"/>
          <w:szCs w:val="24"/>
          <w:lang w:val="fr-FR"/>
        </w:rPr>
        <w:t>I</w:t>
      </w:r>
      <w:r w:rsidR="00E561B7" w:rsidRPr="00140CC0">
        <w:rPr>
          <w:rFonts w:ascii="Times New Roman" w:hAnsi="Times New Roman" w:cs="Times New Roman"/>
          <w:sz w:val="24"/>
          <w:szCs w:val="24"/>
          <w:lang w:val="fr-FR"/>
        </w:rPr>
        <w:t xml:space="preserve">nitiative visant à faire de la région Alpes-Adriatique une zone sans OGM, cosignée en 2015 par 34 membres du Parlement européen de </w:t>
      </w:r>
      <w:r w:rsidR="00A807AA">
        <w:rPr>
          <w:rFonts w:ascii="Times New Roman" w:hAnsi="Times New Roman" w:cs="Times New Roman"/>
          <w:sz w:val="24"/>
          <w:szCs w:val="24"/>
          <w:lang w:val="fr-FR"/>
        </w:rPr>
        <w:t xml:space="preserve">la </w:t>
      </w:r>
      <w:r w:rsidR="00E561B7" w:rsidRPr="00140CC0">
        <w:rPr>
          <w:rFonts w:ascii="Times New Roman" w:hAnsi="Times New Roman" w:cs="Times New Roman"/>
          <w:sz w:val="24"/>
          <w:szCs w:val="24"/>
          <w:lang w:val="fr-FR"/>
        </w:rPr>
        <w:t>Cr</w:t>
      </w:r>
      <w:r w:rsidR="00246362" w:rsidRPr="00140CC0">
        <w:rPr>
          <w:rFonts w:ascii="Times New Roman" w:hAnsi="Times New Roman" w:cs="Times New Roman"/>
          <w:sz w:val="24"/>
          <w:szCs w:val="24"/>
          <w:lang w:val="fr-FR"/>
        </w:rPr>
        <w:t>oatie, de</w:t>
      </w:r>
      <w:r w:rsidR="00A807AA">
        <w:rPr>
          <w:rFonts w:ascii="Times New Roman" w:hAnsi="Times New Roman" w:cs="Times New Roman"/>
          <w:sz w:val="24"/>
          <w:szCs w:val="24"/>
          <w:lang w:val="fr-FR"/>
        </w:rPr>
        <w:t xml:space="preserve"> la</w:t>
      </w:r>
      <w:r w:rsidR="00246362" w:rsidRPr="00140CC0">
        <w:rPr>
          <w:rFonts w:ascii="Times New Roman" w:hAnsi="Times New Roman" w:cs="Times New Roman"/>
          <w:sz w:val="24"/>
          <w:szCs w:val="24"/>
          <w:lang w:val="fr-FR"/>
        </w:rPr>
        <w:t xml:space="preserve"> Slovénie, d</w:t>
      </w:r>
      <w:r w:rsidR="00A807AA">
        <w:rPr>
          <w:rFonts w:ascii="Times New Roman" w:hAnsi="Times New Roman" w:cs="Times New Roman"/>
          <w:sz w:val="24"/>
          <w:szCs w:val="24"/>
          <w:lang w:val="fr-FR"/>
        </w:rPr>
        <w:t>e l</w:t>
      </w:r>
      <w:r w:rsidR="00246362" w:rsidRPr="00140CC0">
        <w:rPr>
          <w:rFonts w:ascii="Times New Roman" w:hAnsi="Times New Roman" w:cs="Times New Roman"/>
          <w:sz w:val="24"/>
          <w:szCs w:val="24"/>
          <w:lang w:val="fr-FR"/>
        </w:rPr>
        <w:t>’Italie, d</w:t>
      </w:r>
      <w:r w:rsidR="00A807AA">
        <w:rPr>
          <w:rFonts w:ascii="Times New Roman" w:hAnsi="Times New Roman" w:cs="Times New Roman"/>
          <w:sz w:val="24"/>
          <w:szCs w:val="24"/>
          <w:lang w:val="fr-FR"/>
        </w:rPr>
        <w:t>e l</w:t>
      </w:r>
      <w:r w:rsidR="00246362" w:rsidRPr="00140CC0">
        <w:rPr>
          <w:rFonts w:ascii="Times New Roman" w:hAnsi="Times New Roman" w:cs="Times New Roman"/>
          <w:sz w:val="24"/>
          <w:szCs w:val="24"/>
          <w:lang w:val="fr-FR"/>
        </w:rPr>
        <w:t>’</w:t>
      </w:r>
      <w:r w:rsidR="00E561B7" w:rsidRPr="00140CC0">
        <w:rPr>
          <w:rFonts w:ascii="Times New Roman" w:hAnsi="Times New Roman" w:cs="Times New Roman"/>
          <w:sz w:val="24"/>
          <w:szCs w:val="24"/>
          <w:lang w:val="fr-FR"/>
        </w:rPr>
        <w:t xml:space="preserve">Autriche et de </w:t>
      </w:r>
      <w:r w:rsidR="00A807AA">
        <w:rPr>
          <w:rFonts w:ascii="Times New Roman" w:hAnsi="Times New Roman" w:cs="Times New Roman"/>
          <w:sz w:val="24"/>
          <w:szCs w:val="24"/>
          <w:lang w:val="fr-FR"/>
        </w:rPr>
        <w:t xml:space="preserve">la </w:t>
      </w:r>
      <w:r w:rsidR="00E561B7" w:rsidRPr="00140CC0">
        <w:rPr>
          <w:rFonts w:ascii="Times New Roman" w:hAnsi="Times New Roman" w:cs="Times New Roman"/>
          <w:sz w:val="24"/>
          <w:szCs w:val="24"/>
          <w:lang w:val="fr-FR"/>
        </w:rPr>
        <w:t>Hongrie,</w:t>
      </w:r>
      <w:r w:rsidR="006A7CE0" w:rsidRPr="00140CC0">
        <w:rPr>
          <w:rFonts w:ascii="Times New Roman" w:hAnsi="Times New Roman" w:cs="Times New Roman"/>
          <w:sz w:val="24"/>
          <w:szCs w:val="24"/>
          <w:lang w:val="fr-FR"/>
        </w:rPr>
        <w:t xml:space="preserve"> et</w:t>
      </w:r>
      <w:r w:rsidR="00E561B7" w:rsidRPr="00140CC0">
        <w:rPr>
          <w:rFonts w:ascii="Times New Roman" w:hAnsi="Times New Roman" w:cs="Times New Roman"/>
          <w:sz w:val="24"/>
          <w:szCs w:val="24"/>
          <w:lang w:val="fr-FR"/>
        </w:rPr>
        <w:t xml:space="preserve"> adressée au président du Parlement croate ; </w:t>
      </w:r>
      <w:r w:rsidRPr="00140CC0">
        <w:rPr>
          <w:rFonts w:ascii="Times New Roman" w:hAnsi="Times New Roman" w:cs="Times New Roman"/>
          <w:i/>
          <w:sz w:val="24"/>
          <w:szCs w:val="24"/>
          <w:lang w:val="fr-FR"/>
        </w:rPr>
        <w:t>vu</w:t>
      </w:r>
      <w:r w:rsidRPr="00140CC0">
        <w:rPr>
          <w:rFonts w:ascii="Times New Roman" w:hAnsi="Times New Roman" w:cs="Times New Roman"/>
          <w:sz w:val="24"/>
          <w:szCs w:val="24"/>
          <w:lang w:val="fr-FR"/>
        </w:rPr>
        <w:t xml:space="preserve"> également l</w:t>
      </w:r>
      <w:r w:rsidR="00E561B7" w:rsidRPr="00140CC0">
        <w:rPr>
          <w:rFonts w:ascii="Times New Roman" w:hAnsi="Times New Roman" w:cs="Times New Roman"/>
          <w:sz w:val="24"/>
          <w:szCs w:val="24"/>
          <w:lang w:val="fr-FR"/>
        </w:rPr>
        <w:t xml:space="preserve">es discussions tenues sur </w:t>
      </w:r>
      <w:r w:rsidR="00EC5DBA" w:rsidRPr="00140CC0">
        <w:rPr>
          <w:rFonts w:ascii="Times New Roman" w:hAnsi="Times New Roman" w:cs="Times New Roman"/>
          <w:sz w:val="24"/>
          <w:szCs w:val="24"/>
          <w:lang w:val="fr-FR"/>
        </w:rPr>
        <w:t>ladite</w:t>
      </w:r>
      <w:r w:rsidR="00246362" w:rsidRPr="00140CC0">
        <w:rPr>
          <w:rFonts w:ascii="Times New Roman" w:hAnsi="Times New Roman" w:cs="Times New Roman"/>
          <w:sz w:val="24"/>
          <w:szCs w:val="24"/>
          <w:lang w:val="fr-FR"/>
        </w:rPr>
        <w:t xml:space="preserve"> I</w:t>
      </w:r>
      <w:r w:rsidR="00E561B7" w:rsidRPr="00140CC0">
        <w:rPr>
          <w:rFonts w:ascii="Times New Roman" w:hAnsi="Times New Roman" w:cs="Times New Roman"/>
          <w:sz w:val="24"/>
          <w:szCs w:val="24"/>
          <w:lang w:val="fr-FR"/>
        </w:rPr>
        <w:t>nitiative au cours de la</w:t>
      </w:r>
      <w:r w:rsidR="00063014" w:rsidRPr="00140CC0">
        <w:rPr>
          <w:rFonts w:ascii="Times New Roman" w:hAnsi="Times New Roman" w:cs="Times New Roman"/>
          <w:sz w:val="24"/>
          <w:szCs w:val="24"/>
          <w:lang w:val="fr-FR"/>
        </w:rPr>
        <w:t xml:space="preserve"> </w:t>
      </w:r>
      <w:r w:rsidR="00C94CA7" w:rsidRPr="00140CC0">
        <w:rPr>
          <w:rFonts w:ascii="Times New Roman" w:hAnsi="Times New Roman" w:cs="Times New Roman"/>
          <w:sz w:val="24"/>
          <w:szCs w:val="24"/>
          <w:lang w:val="fr-FR"/>
        </w:rPr>
        <w:t>septième</w:t>
      </w:r>
      <w:r w:rsidR="00E561B7" w:rsidRPr="00140CC0">
        <w:rPr>
          <w:rFonts w:ascii="Times New Roman" w:hAnsi="Times New Roman" w:cs="Times New Roman"/>
          <w:sz w:val="24"/>
          <w:szCs w:val="24"/>
          <w:lang w:val="fr-FR"/>
        </w:rPr>
        <w:t xml:space="preserve"> législature du Parlement </w:t>
      </w:r>
      <w:r w:rsidR="00246362" w:rsidRPr="00140CC0">
        <w:rPr>
          <w:rFonts w:ascii="Times New Roman" w:hAnsi="Times New Roman" w:cs="Times New Roman"/>
          <w:sz w:val="24"/>
          <w:szCs w:val="24"/>
          <w:lang w:val="fr-FR"/>
        </w:rPr>
        <w:t>croate lors des sessions de la C</w:t>
      </w:r>
      <w:r w:rsidR="00E561B7" w:rsidRPr="00140CC0">
        <w:rPr>
          <w:rFonts w:ascii="Times New Roman" w:hAnsi="Times New Roman" w:cs="Times New Roman"/>
          <w:sz w:val="24"/>
          <w:szCs w:val="24"/>
          <w:lang w:val="fr-FR"/>
        </w:rPr>
        <w:t>ommission de l</w:t>
      </w:r>
      <w:r w:rsidR="00246362" w:rsidRPr="00140CC0">
        <w:rPr>
          <w:rFonts w:ascii="Times New Roman" w:hAnsi="Times New Roman" w:cs="Times New Roman"/>
          <w:sz w:val="24"/>
          <w:szCs w:val="24"/>
          <w:lang w:val="fr-FR"/>
        </w:rPr>
        <w:t>’agriculture, de la Commission de la protection de l’</w:t>
      </w:r>
      <w:r w:rsidR="00E561B7" w:rsidRPr="00140CC0">
        <w:rPr>
          <w:rFonts w:ascii="Times New Roman" w:hAnsi="Times New Roman" w:cs="Times New Roman"/>
          <w:sz w:val="24"/>
          <w:szCs w:val="24"/>
          <w:lang w:val="fr-FR"/>
        </w:rPr>
        <w:t>enviro</w:t>
      </w:r>
      <w:r w:rsidR="00246362" w:rsidRPr="00140CC0">
        <w:rPr>
          <w:rFonts w:ascii="Times New Roman" w:hAnsi="Times New Roman" w:cs="Times New Roman"/>
          <w:sz w:val="24"/>
          <w:szCs w:val="24"/>
          <w:lang w:val="fr-FR"/>
        </w:rPr>
        <w:t>nnement et de la nature, de la C</w:t>
      </w:r>
      <w:r w:rsidR="00E561B7" w:rsidRPr="00140CC0">
        <w:rPr>
          <w:rFonts w:ascii="Times New Roman" w:hAnsi="Times New Roman" w:cs="Times New Roman"/>
          <w:sz w:val="24"/>
          <w:szCs w:val="24"/>
          <w:lang w:val="fr-FR"/>
        </w:rPr>
        <w:t>ommission de la santé et de</w:t>
      </w:r>
      <w:r w:rsidR="00246362" w:rsidRPr="00140CC0">
        <w:rPr>
          <w:rFonts w:ascii="Times New Roman" w:hAnsi="Times New Roman" w:cs="Times New Roman"/>
          <w:sz w:val="24"/>
          <w:szCs w:val="24"/>
          <w:lang w:val="fr-FR"/>
        </w:rPr>
        <w:t xml:space="preserve"> la politique sociale et de la C</w:t>
      </w:r>
      <w:r w:rsidR="00E561B7" w:rsidRPr="00140CC0">
        <w:rPr>
          <w:rFonts w:ascii="Times New Roman" w:hAnsi="Times New Roman" w:cs="Times New Roman"/>
          <w:sz w:val="24"/>
          <w:szCs w:val="24"/>
          <w:lang w:val="fr-FR"/>
        </w:rPr>
        <w:t>ommission des affaires européennes,</w:t>
      </w:r>
    </w:p>
    <w:p w:rsidR="001C4A4D" w:rsidRPr="00140CC0" w:rsidRDefault="001C4A4D" w:rsidP="00D339DA">
      <w:pPr>
        <w:autoSpaceDE w:val="0"/>
        <w:autoSpaceDN w:val="0"/>
        <w:adjustRightInd w:val="0"/>
        <w:spacing w:after="0" w:line="240" w:lineRule="auto"/>
        <w:jc w:val="both"/>
        <w:rPr>
          <w:rFonts w:ascii="Times New Roman" w:hAnsi="Times New Roman" w:cs="Times New Roman"/>
          <w:sz w:val="24"/>
          <w:szCs w:val="24"/>
          <w:lang w:val="fr-FR"/>
        </w:rPr>
      </w:pPr>
    </w:p>
    <w:p w:rsidR="00BD6D62" w:rsidRPr="00140CC0" w:rsidRDefault="00BD6D62">
      <w:pPr>
        <w:rPr>
          <w:rFonts w:ascii="Times New Roman" w:hAnsi="Times New Roman" w:cs="Times New Roman"/>
          <w:sz w:val="24"/>
          <w:szCs w:val="24"/>
          <w:lang w:val="fr-FR"/>
        </w:rPr>
      </w:pPr>
      <w:r w:rsidRPr="00140CC0">
        <w:rPr>
          <w:rFonts w:ascii="Times New Roman" w:hAnsi="Times New Roman" w:cs="Times New Roman"/>
          <w:sz w:val="24"/>
          <w:szCs w:val="24"/>
          <w:lang w:val="fr-FR"/>
        </w:rPr>
        <w:br w:type="page"/>
      </w:r>
    </w:p>
    <w:p w:rsidR="00D339DA" w:rsidRPr="00140CC0" w:rsidRDefault="00D339DA" w:rsidP="00D339DA">
      <w:pPr>
        <w:autoSpaceDE w:val="0"/>
        <w:autoSpaceDN w:val="0"/>
        <w:adjustRightInd w:val="0"/>
        <w:spacing w:after="0" w:line="240" w:lineRule="auto"/>
        <w:jc w:val="both"/>
        <w:rPr>
          <w:rFonts w:ascii="Times New Roman" w:hAnsi="Times New Roman" w:cs="Times New Roman"/>
          <w:sz w:val="24"/>
          <w:szCs w:val="24"/>
          <w:lang w:val="fr-FR"/>
        </w:rPr>
      </w:pPr>
    </w:p>
    <w:p w:rsidR="0049518F" w:rsidRPr="00140CC0" w:rsidRDefault="00063014" w:rsidP="001C4A4D">
      <w:pPr>
        <w:autoSpaceDE w:val="0"/>
        <w:autoSpaceDN w:val="0"/>
        <w:adjustRightInd w:val="0"/>
        <w:spacing w:after="0" w:line="240" w:lineRule="auto"/>
        <w:jc w:val="both"/>
        <w:rPr>
          <w:rFonts w:ascii="Times New Roman" w:hAnsi="Times New Roman" w:cs="Times New Roman"/>
          <w:sz w:val="24"/>
          <w:szCs w:val="24"/>
          <w:lang w:val="fr-FR"/>
        </w:rPr>
      </w:pPr>
      <w:r w:rsidRPr="00140CC0">
        <w:rPr>
          <w:rFonts w:ascii="Times New Roman" w:hAnsi="Times New Roman" w:cs="Times New Roman"/>
          <w:sz w:val="24"/>
          <w:szCs w:val="24"/>
          <w:lang w:val="fr-FR"/>
        </w:rPr>
        <w:t>c</w:t>
      </w:r>
      <w:r w:rsidR="00246362" w:rsidRPr="00140CC0">
        <w:rPr>
          <w:rFonts w:ascii="Times New Roman" w:hAnsi="Times New Roman" w:cs="Times New Roman"/>
          <w:sz w:val="24"/>
          <w:szCs w:val="24"/>
          <w:lang w:val="fr-FR"/>
        </w:rPr>
        <w:t>onformément à l'article 159 du R</w:t>
      </w:r>
      <w:r w:rsidRPr="00140CC0">
        <w:rPr>
          <w:rFonts w:ascii="Times New Roman" w:hAnsi="Times New Roman" w:cs="Times New Roman"/>
          <w:sz w:val="24"/>
          <w:szCs w:val="24"/>
          <w:lang w:val="fr-FR"/>
        </w:rPr>
        <w:t xml:space="preserve">èglement intérieur du Parlement croate (Journal officiel </w:t>
      </w:r>
      <w:r w:rsidRPr="00140CC0">
        <w:rPr>
          <w:rFonts w:ascii="Times New Roman" w:hAnsi="Times New Roman" w:cs="Times New Roman"/>
          <w:i/>
          <w:sz w:val="24"/>
          <w:szCs w:val="24"/>
          <w:lang w:val="fr-FR"/>
        </w:rPr>
        <w:t>Narodne novine</w:t>
      </w:r>
      <w:r w:rsidRPr="00140CC0">
        <w:rPr>
          <w:rFonts w:ascii="Times New Roman" w:hAnsi="Times New Roman" w:cs="Times New Roman"/>
          <w:sz w:val="24"/>
          <w:szCs w:val="24"/>
          <w:lang w:val="fr-FR"/>
        </w:rPr>
        <w:t xml:space="preserve"> 81/13, 113/16, 69/17, 29/18, 53/20, 119/20 – Décision de la Cour constitutionnelle de la République de Croatie et 123/20),</w:t>
      </w:r>
      <w:r w:rsidR="00257C69" w:rsidRPr="00140CC0">
        <w:rPr>
          <w:rFonts w:ascii="Times New Roman" w:hAnsi="Times New Roman" w:cs="Times New Roman"/>
          <w:sz w:val="24"/>
          <w:szCs w:val="24"/>
          <w:lang w:val="fr-FR"/>
        </w:rPr>
        <w:t xml:space="preserve"> </w:t>
      </w:r>
      <w:r w:rsidRPr="00140CC0">
        <w:rPr>
          <w:rFonts w:ascii="Times New Roman" w:hAnsi="Times New Roman" w:cs="Times New Roman"/>
          <w:sz w:val="24"/>
          <w:szCs w:val="24"/>
          <w:lang w:val="fr-FR"/>
        </w:rPr>
        <w:t xml:space="preserve">lors de sa séance du 25 mars 2022, le Parlement croate a </w:t>
      </w:r>
      <w:r w:rsidR="00257C69" w:rsidRPr="00140CC0">
        <w:rPr>
          <w:rFonts w:ascii="Times New Roman" w:hAnsi="Times New Roman" w:cs="Times New Roman"/>
          <w:sz w:val="24"/>
          <w:szCs w:val="24"/>
          <w:lang w:val="fr-FR"/>
        </w:rPr>
        <w:t>adopté la</w:t>
      </w:r>
      <w:r w:rsidR="00C94CA7" w:rsidRPr="00140CC0">
        <w:rPr>
          <w:rFonts w:ascii="Times New Roman" w:hAnsi="Times New Roman" w:cs="Times New Roman"/>
          <w:sz w:val="24"/>
          <w:szCs w:val="24"/>
          <w:lang w:val="fr-FR"/>
        </w:rPr>
        <w:t xml:space="preserve"> présente</w:t>
      </w:r>
    </w:p>
    <w:p w:rsidR="00257C69" w:rsidRPr="00140CC0" w:rsidRDefault="00257C69" w:rsidP="001C4A4D">
      <w:pPr>
        <w:autoSpaceDE w:val="0"/>
        <w:autoSpaceDN w:val="0"/>
        <w:adjustRightInd w:val="0"/>
        <w:spacing w:after="0" w:line="240" w:lineRule="auto"/>
        <w:jc w:val="both"/>
        <w:rPr>
          <w:rFonts w:ascii="Times New Roman" w:hAnsi="Times New Roman" w:cs="Times New Roman"/>
          <w:sz w:val="24"/>
          <w:szCs w:val="24"/>
          <w:lang w:val="fr-FR"/>
        </w:rPr>
      </w:pPr>
    </w:p>
    <w:p w:rsidR="00257C69" w:rsidRPr="00140CC0" w:rsidRDefault="00257C69" w:rsidP="00257C69">
      <w:pPr>
        <w:autoSpaceDE w:val="0"/>
        <w:autoSpaceDN w:val="0"/>
        <w:adjustRightInd w:val="0"/>
        <w:spacing w:after="0" w:line="240" w:lineRule="auto"/>
        <w:jc w:val="center"/>
        <w:rPr>
          <w:rFonts w:ascii="Times New Roman" w:hAnsi="Times New Roman" w:cs="Times New Roman"/>
          <w:b/>
          <w:sz w:val="24"/>
          <w:szCs w:val="24"/>
          <w:lang w:val="fr-FR"/>
        </w:rPr>
      </w:pPr>
      <w:r w:rsidRPr="00140CC0">
        <w:rPr>
          <w:rFonts w:ascii="Times New Roman" w:hAnsi="Times New Roman" w:cs="Times New Roman"/>
          <w:b/>
          <w:sz w:val="24"/>
          <w:szCs w:val="24"/>
          <w:lang w:val="fr-FR"/>
        </w:rPr>
        <w:t>D</w:t>
      </w:r>
      <w:r w:rsidR="00646C7A" w:rsidRPr="00140CC0">
        <w:rPr>
          <w:rFonts w:ascii="Times New Roman" w:hAnsi="Times New Roman" w:cs="Times New Roman"/>
          <w:b/>
          <w:sz w:val="24"/>
          <w:szCs w:val="24"/>
          <w:lang w:val="fr-FR"/>
        </w:rPr>
        <w:t xml:space="preserve"> É </w:t>
      </w:r>
      <w:r w:rsidRPr="00140CC0">
        <w:rPr>
          <w:rFonts w:ascii="Times New Roman" w:hAnsi="Times New Roman" w:cs="Times New Roman"/>
          <w:b/>
          <w:sz w:val="24"/>
          <w:szCs w:val="24"/>
          <w:lang w:val="fr-FR"/>
        </w:rPr>
        <w:t>C</w:t>
      </w:r>
      <w:r w:rsidR="00646C7A" w:rsidRPr="00140CC0">
        <w:rPr>
          <w:rFonts w:ascii="Times New Roman" w:hAnsi="Times New Roman" w:cs="Times New Roman"/>
          <w:b/>
          <w:sz w:val="24"/>
          <w:szCs w:val="24"/>
          <w:lang w:val="fr-FR"/>
        </w:rPr>
        <w:t xml:space="preserve"> </w:t>
      </w:r>
      <w:r w:rsidRPr="00140CC0">
        <w:rPr>
          <w:rFonts w:ascii="Times New Roman" w:hAnsi="Times New Roman" w:cs="Times New Roman"/>
          <w:b/>
          <w:sz w:val="24"/>
          <w:szCs w:val="24"/>
          <w:lang w:val="fr-FR"/>
        </w:rPr>
        <w:t>L</w:t>
      </w:r>
      <w:r w:rsidR="00646C7A" w:rsidRPr="00140CC0">
        <w:rPr>
          <w:rFonts w:ascii="Times New Roman" w:hAnsi="Times New Roman" w:cs="Times New Roman"/>
          <w:b/>
          <w:sz w:val="24"/>
          <w:szCs w:val="24"/>
          <w:lang w:val="fr-FR"/>
        </w:rPr>
        <w:t xml:space="preserve"> </w:t>
      </w:r>
      <w:r w:rsidRPr="00140CC0">
        <w:rPr>
          <w:rFonts w:ascii="Times New Roman" w:hAnsi="Times New Roman" w:cs="Times New Roman"/>
          <w:b/>
          <w:sz w:val="24"/>
          <w:szCs w:val="24"/>
          <w:lang w:val="fr-FR"/>
        </w:rPr>
        <w:t>A</w:t>
      </w:r>
      <w:r w:rsidR="00646C7A" w:rsidRPr="00140CC0">
        <w:rPr>
          <w:rFonts w:ascii="Times New Roman" w:hAnsi="Times New Roman" w:cs="Times New Roman"/>
          <w:b/>
          <w:sz w:val="24"/>
          <w:szCs w:val="24"/>
          <w:lang w:val="fr-FR"/>
        </w:rPr>
        <w:t xml:space="preserve"> </w:t>
      </w:r>
      <w:r w:rsidRPr="00140CC0">
        <w:rPr>
          <w:rFonts w:ascii="Times New Roman" w:hAnsi="Times New Roman" w:cs="Times New Roman"/>
          <w:b/>
          <w:sz w:val="24"/>
          <w:szCs w:val="24"/>
          <w:lang w:val="fr-FR"/>
        </w:rPr>
        <w:t>R</w:t>
      </w:r>
      <w:r w:rsidR="00646C7A" w:rsidRPr="00140CC0">
        <w:rPr>
          <w:rFonts w:ascii="Times New Roman" w:hAnsi="Times New Roman" w:cs="Times New Roman"/>
          <w:b/>
          <w:sz w:val="24"/>
          <w:szCs w:val="24"/>
          <w:lang w:val="fr-FR"/>
        </w:rPr>
        <w:t xml:space="preserve"> </w:t>
      </w:r>
      <w:r w:rsidRPr="00140CC0">
        <w:rPr>
          <w:rFonts w:ascii="Times New Roman" w:hAnsi="Times New Roman" w:cs="Times New Roman"/>
          <w:b/>
          <w:sz w:val="24"/>
          <w:szCs w:val="24"/>
          <w:lang w:val="fr-FR"/>
        </w:rPr>
        <w:t>A</w:t>
      </w:r>
      <w:r w:rsidR="00646C7A" w:rsidRPr="00140CC0">
        <w:rPr>
          <w:rFonts w:ascii="Times New Roman" w:hAnsi="Times New Roman" w:cs="Times New Roman"/>
          <w:b/>
          <w:sz w:val="24"/>
          <w:szCs w:val="24"/>
          <w:lang w:val="fr-FR"/>
        </w:rPr>
        <w:t xml:space="preserve"> </w:t>
      </w:r>
      <w:r w:rsidRPr="00140CC0">
        <w:rPr>
          <w:rFonts w:ascii="Times New Roman" w:hAnsi="Times New Roman" w:cs="Times New Roman"/>
          <w:b/>
          <w:sz w:val="24"/>
          <w:szCs w:val="24"/>
          <w:lang w:val="fr-FR"/>
        </w:rPr>
        <w:t>T</w:t>
      </w:r>
      <w:r w:rsidR="00646C7A" w:rsidRPr="00140CC0">
        <w:rPr>
          <w:rFonts w:ascii="Times New Roman" w:hAnsi="Times New Roman" w:cs="Times New Roman"/>
          <w:b/>
          <w:sz w:val="24"/>
          <w:szCs w:val="24"/>
          <w:lang w:val="fr-FR"/>
        </w:rPr>
        <w:t xml:space="preserve"> </w:t>
      </w:r>
      <w:r w:rsidRPr="00140CC0">
        <w:rPr>
          <w:rFonts w:ascii="Times New Roman" w:hAnsi="Times New Roman" w:cs="Times New Roman"/>
          <w:b/>
          <w:sz w:val="24"/>
          <w:szCs w:val="24"/>
          <w:lang w:val="fr-FR"/>
        </w:rPr>
        <w:t>I</w:t>
      </w:r>
      <w:r w:rsidR="00646C7A" w:rsidRPr="00140CC0">
        <w:rPr>
          <w:rFonts w:ascii="Times New Roman" w:hAnsi="Times New Roman" w:cs="Times New Roman"/>
          <w:b/>
          <w:sz w:val="24"/>
          <w:szCs w:val="24"/>
          <w:lang w:val="fr-FR"/>
        </w:rPr>
        <w:t xml:space="preserve"> </w:t>
      </w:r>
      <w:r w:rsidRPr="00140CC0">
        <w:rPr>
          <w:rFonts w:ascii="Times New Roman" w:hAnsi="Times New Roman" w:cs="Times New Roman"/>
          <w:b/>
          <w:sz w:val="24"/>
          <w:szCs w:val="24"/>
          <w:lang w:val="fr-FR"/>
        </w:rPr>
        <w:t>O</w:t>
      </w:r>
      <w:r w:rsidR="00646C7A" w:rsidRPr="00140CC0">
        <w:rPr>
          <w:rFonts w:ascii="Times New Roman" w:hAnsi="Times New Roman" w:cs="Times New Roman"/>
          <w:b/>
          <w:sz w:val="24"/>
          <w:szCs w:val="24"/>
          <w:lang w:val="fr-FR"/>
        </w:rPr>
        <w:t xml:space="preserve"> </w:t>
      </w:r>
      <w:r w:rsidRPr="00140CC0">
        <w:rPr>
          <w:rFonts w:ascii="Times New Roman" w:hAnsi="Times New Roman" w:cs="Times New Roman"/>
          <w:b/>
          <w:sz w:val="24"/>
          <w:szCs w:val="24"/>
          <w:lang w:val="fr-FR"/>
        </w:rPr>
        <w:t>N</w:t>
      </w:r>
    </w:p>
    <w:p w:rsidR="00646C7A" w:rsidRPr="00140CC0" w:rsidRDefault="00646C7A" w:rsidP="00257C69">
      <w:pPr>
        <w:autoSpaceDE w:val="0"/>
        <w:autoSpaceDN w:val="0"/>
        <w:adjustRightInd w:val="0"/>
        <w:spacing w:after="0" w:line="240" w:lineRule="auto"/>
        <w:jc w:val="center"/>
        <w:rPr>
          <w:rFonts w:ascii="Times New Roman" w:hAnsi="Times New Roman" w:cs="Times New Roman"/>
          <w:b/>
          <w:sz w:val="24"/>
          <w:szCs w:val="24"/>
          <w:lang w:val="fr-FR"/>
        </w:rPr>
      </w:pPr>
    </w:p>
    <w:p w:rsidR="00257C69" w:rsidRPr="00140CC0" w:rsidRDefault="00257C69" w:rsidP="00257C69">
      <w:pPr>
        <w:autoSpaceDE w:val="0"/>
        <w:autoSpaceDN w:val="0"/>
        <w:adjustRightInd w:val="0"/>
        <w:spacing w:after="0" w:line="240" w:lineRule="auto"/>
        <w:jc w:val="center"/>
        <w:rPr>
          <w:rFonts w:ascii="Times New Roman" w:hAnsi="Times New Roman" w:cs="Times New Roman"/>
          <w:sz w:val="24"/>
          <w:szCs w:val="24"/>
          <w:lang w:val="fr-FR"/>
        </w:rPr>
      </w:pPr>
      <w:r w:rsidRPr="00140CC0">
        <w:rPr>
          <w:rFonts w:ascii="Times New Roman" w:hAnsi="Times New Roman" w:cs="Times New Roman"/>
          <w:b/>
          <w:sz w:val="24"/>
          <w:szCs w:val="24"/>
          <w:lang w:val="fr-FR"/>
        </w:rPr>
        <w:t>SUR LA R</w:t>
      </w:r>
      <w:r w:rsidR="00646C7A" w:rsidRPr="00140CC0">
        <w:rPr>
          <w:rFonts w:ascii="Times New Roman" w:hAnsi="Times New Roman" w:cs="Times New Roman"/>
          <w:b/>
          <w:sz w:val="24"/>
          <w:szCs w:val="24"/>
          <w:lang w:val="fr-FR"/>
        </w:rPr>
        <w:t>É</w:t>
      </w:r>
      <w:r w:rsidRPr="00140CC0">
        <w:rPr>
          <w:rFonts w:ascii="Times New Roman" w:hAnsi="Times New Roman" w:cs="Times New Roman"/>
          <w:b/>
          <w:sz w:val="24"/>
          <w:szCs w:val="24"/>
          <w:lang w:val="fr-FR"/>
        </w:rPr>
        <w:t xml:space="preserve">GION ALPES-ADRIATIQUE-DANUBE </w:t>
      </w:r>
      <w:r w:rsidR="00246362" w:rsidRPr="00140CC0">
        <w:rPr>
          <w:rFonts w:ascii="Times New Roman" w:hAnsi="Times New Roman" w:cs="Times New Roman"/>
          <w:b/>
          <w:sz w:val="24"/>
          <w:szCs w:val="24"/>
          <w:lang w:val="fr-FR"/>
        </w:rPr>
        <w:t xml:space="preserve">ZONE </w:t>
      </w:r>
      <w:r w:rsidRPr="00140CC0">
        <w:rPr>
          <w:rFonts w:ascii="Times New Roman" w:hAnsi="Times New Roman" w:cs="Times New Roman"/>
          <w:b/>
          <w:sz w:val="24"/>
          <w:szCs w:val="24"/>
          <w:lang w:val="fr-FR"/>
        </w:rPr>
        <w:t>EXEMPTE D</w:t>
      </w:r>
      <w:r w:rsidR="00246362" w:rsidRPr="00140CC0">
        <w:rPr>
          <w:rFonts w:ascii="Times New Roman" w:hAnsi="Times New Roman" w:cs="Times New Roman"/>
          <w:b/>
          <w:sz w:val="24"/>
          <w:szCs w:val="24"/>
          <w:lang w:val="fr-FR"/>
        </w:rPr>
        <w:t>’</w:t>
      </w:r>
      <w:r w:rsidRPr="00140CC0">
        <w:rPr>
          <w:rFonts w:ascii="Times New Roman" w:hAnsi="Times New Roman" w:cs="Times New Roman"/>
          <w:b/>
          <w:sz w:val="24"/>
          <w:szCs w:val="24"/>
          <w:lang w:val="fr-FR"/>
        </w:rPr>
        <w:t>OGM</w:t>
      </w:r>
    </w:p>
    <w:p w:rsidR="00257C69" w:rsidRPr="00140CC0" w:rsidRDefault="00257C69" w:rsidP="001C4A4D">
      <w:pPr>
        <w:autoSpaceDE w:val="0"/>
        <w:autoSpaceDN w:val="0"/>
        <w:adjustRightInd w:val="0"/>
        <w:spacing w:after="0" w:line="240" w:lineRule="auto"/>
        <w:jc w:val="both"/>
        <w:rPr>
          <w:rFonts w:ascii="Times New Roman" w:hAnsi="Times New Roman" w:cs="Times New Roman"/>
          <w:sz w:val="24"/>
          <w:szCs w:val="24"/>
          <w:lang w:val="fr-FR"/>
        </w:rPr>
      </w:pPr>
    </w:p>
    <w:p w:rsidR="00282626" w:rsidRPr="00140CC0" w:rsidRDefault="00282626" w:rsidP="001C4A4D">
      <w:pPr>
        <w:autoSpaceDE w:val="0"/>
        <w:autoSpaceDN w:val="0"/>
        <w:adjustRightInd w:val="0"/>
        <w:spacing w:after="0" w:line="240" w:lineRule="auto"/>
        <w:jc w:val="center"/>
        <w:rPr>
          <w:rFonts w:ascii="Times New Roman" w:hAnsi="Times New Roman" w:cs="Times New Roman"/>
          <w:b/>
          <w:sz w:val="24"/>
          <w:szCs w:val="24"/>
          <w:lang w:val="fr-FR"/>
        </w:rPr>
      </w:pPr>
    </w:p>
    <w:p w:rsidR="00282626" w:rsidRPr="00140CC0" w:rsidRDefault="005E283D" w:rsidP="00BD6D62">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lang w:val="fr-FR"/>
        </w:rPr>
      </w:pPr>
      <w:r w:rsidRPr="00140CC0">
        <w:rPr>
          <w:rFonts w:ascii="Times New Roman" w:hAnsi="Times New Roman" w:cs="Times New Roman"/>
          <w:sz w:val="24"/>
          <w:szCs w:val="24"/>
          <w:lang w:val="fr-FR"/>
        </w:rPr>
        <w:t>Le Parlemen</w:t>
      </w:r>
      <w:r w:rsidR="00D17D5D" w:rsidRPr="00140CC0">
        <w:rPr>
          <w:rFonts w:ascii="Times New Roman" w:hAnsi="Times New Roman" w:cs="Times New Roman"/>
          <w:sz w:val="24"/>
          <w:szCs w:val="24"/>
          <w:lang w:val="fr-FR"/>
        </w:rPr>
        <w:t>t croate soutient pleinement l’</w:t>
      </w:r>
      <w:r w:rsidR="00EC5DBA" w:rsidRPr="00140CC0">
        <w:rPr>
          <w:rFonts w:ascii="Times New Roman" w:hAnsi="Times New Roman" w:cs="Times New Roman"/>
          <w:sz w:val="24"/>
          <w:szCs w:val="24"/>
          <w:lang w:val="fr-FR"/>
        </w:rPr>
        <w:t>I</w:t>
      </w:r>
      <w:r w:rsidR="00D17D5D" w:rsidRPr="00140CC0">
        <w:rPr>
          <w:rFonts w:ascii="Times New Roman" w:hAnsi="Times New Roman" w:cs="Times New Roman"/>
          <w:sz w:val="24"/>
          <w:szCs w:val="24"/>
          <w:lang w:val="fr-FR"/>
        </w:rPr>
        <w:t>nitiative de la C</w:t>
      </w:r>
      <w:r w:rsidRPr="00140CC0">
        <w:rPr>
          <w:rFonts w:ascii="Times New Roman" w:hAnsi="Times New Roman" w:cs="Times New Roman"/>
          <w:sz w:val="24"/>
          <w:szCs w:val="24"/>
          <w:lang w:val="fr-FR"/>
        </w:rPr>
        <w:t>ommission de l'agriculture du Parlement croate visant à déclarer la région Alpes-Adriatique-Danube zone sans OGM.</w:t>
      </w:r>
    </w:p>
    <w:p w:rsidR="00DC4C92" w:rsidRPr="00140CC0" w:rsidRDefault="00DC4C92" w:rsidP="00DC4C92">
      <w:pPr>
        <w:pStyle w:val="Odlomakpopisa"/>
        <w:autoSpaceDE w:val="0"/>
        <w:autoSpaceDN w:val="0"/>
        <w:adjustRightInd w:val="0"/>
        <w:spacing w:after="0" w:line="240" w:lineRule="auto"/>
        <w:jc w:val="both"/>
        <w:rPr>
          <w:rFonts w:ascii="Times New Roman" w:hAnsi="Times New Roman" w:cs="Times New Roman"/>
          <w:sz w:val="24"/>
          <w:szCs w:val="24"/>
          <w:lang w:val="fr-FR"/>
        </w:rPr>
      </w:pPr>
    </w:p>
    <w:p w:rsidR="003A63BF" w:rsidRPr="00140CC0" w:rsidRDefault="009F1687" w:rsidP="00BD6D62">
      <w:pPr>
        <w:pStyle w:val="Odlomakpopisa"/>
        <w:numPr>
          <w:ilvl w:val="0"/>
          <w:numId w:val="2"/>
        </w:numPr>
        <w:spacing w:after="0" w:line="240" w:lineRule="auto"/>
        <w:jc w:val="both"/>
        <w:rPr>
          <w:rFonts w:ascii="Times New Roman" w:hAnsi="Times New Roman" w:cs="Times New Roman"/>
          <w:sz w:val="24"/>
          <w:szCs w:val="24"/>
          <w:lang w:val="fr-FR"/>
        </w:rPr>
      </w:pPr>
      <w:r w:rsidRPr="00140CC0">
        <w:rPr>
          <w:rFonts w:ascii="Times New Roman" w:hAnsi="Times New Roman" w:cs="Times New Roman"/>
          <w:sz w:val="24"/>
          <w:szCs w:val="24"/>
          <w:lang w:val="fr-FR"/>
        </w:rPr>
        <w:t xml:space="preserve">Nous </w:t>
      </w:r>
      <w:r w:rsidR="00D515B5" w:rsidRPr="00140CC0">
        <w:rPr>
          <w:rFonts w:ascii="Times New Roman" w:hAnsi="Times New Roman" w:cs="Times New Roman"/>
          <w:sz w:val="24"/>
          <w:szCs w:val="24"/>
          <w:lang w:val="fr-FR"/>
        </w:rPr>
        <w:t>considérons</w:t>
      </w:r>
      <w:r w:rsidRPr="00140CC0">
        <w:rPr>
          <w:rFonts w:ascii="Times New Roman" w:hAnsi="Times New Roman" w:cs="Times New Roman"/>
          <w:sz w:val="24"/>
          <w:szCs w:val="24"/>
          <w:lang w:val="fr-FR"/>
        </w:rPr>
        <w:t xml:space="preserve"> </w:t>
      </w:r>
      <w:r w:rsidR="002B0A60" w:rsidRPr="00140CC0">
        <w:rPr>
          <w:rFonts w:ascii="Times New Roman" w:hAnsi="Times New Roman" w:cs="Times New Roman"/>
          <w:sz w:val="24"/>
          <w:szCs w:val="24"/>
          <w:lang w:val="fr-FR"/>
        </w:rPr>
        <w:t xml:space="preserve">que </w:t>
      </w:r>
      <w:r w:rsidRPr="00140CC0">
        <w:rPr>
          <w:rFonts w:ascii="Times New Roman" w:hAnsi="Times New Roman" w:cs="Times New Roman"/>
          <w:sz w:val="24"/>
          <w:szCs w:val="24"/>
          <w:lang w:val="fr-FR"/>
        </w:rPr>
        <w:t>la richesse naturelle de la République de Croatie</w:t>
      </w:r>
      <w:r w:rsidR="00D515B5" w:rsidRPr="00140CC0">
        <w:rPr>
          <w:rFonts w:ascii="Times New Roman" w:hAnsi="Times New Roman" w:cs="Times New Roman"/>
          <w:sz w:val="24"/>
          <w:szCs w:val="24"/>
          <w:lang w:val="fr-FR"/>
        </w:rPr>
        <w:t>,</w:t>
      </w:r>
      <w:r w:rsidRPr="00140CC0">
        <w:rPr>
          <w:rFonts w:ascii="Times New Roman" w:hAnsi="Times New Roman" w:cs="Times New Roman"/>
          <w:sz w:val="24"/>
          <w:szCs w:val="24"/>
          <w:lang w:val="fr-FR"/>
        </w:rPr>
        <w:t xml:space="preserve"> dans toute sa diversité et </w:t>
      </w:r>
      <w:r w:rsidR="000F1F50" w:rsidRPr="00140CC0">
        <w:rPr>
          <w:rFonts w:ascii="Times New Roman" w:hAnsi="Times New Roman" w:cs="Times New Roman"/>
          <w:sz w:val="24"/>
          <w:szCs w:val="24"/>
          <w:lang w:val="fr-FR"/>
        </w:rPr>
        <w:t xml:space="preserve">par </w:t>
      </w:r>
      <w:r w:rsidRPr="00140CC0">
        <w:rPr>
          <w:rFonts w:ascii="Times New Roman" w:hAnsi="Times New Roman" w:cs="Times New Roman"/>
          <w:sz w:val="24"/>
          <w:szCs w:val="24"/>
          <w:lang w:val="fr-FR"/>
        </w:rPr>
        <w:t>son caractère unique</w:t>
      </w:r>
      <w:r w:rsidR="00D515B5" w:rsidRPr="00140CC0">
        <w:rPr>
          <w:rFonts w:ascii="Times New Roman" w:hAnsi="Times New Roman" w:cs="Times New Roman"/>
          <w:sz w:val="24"/>
          <w:szCs w:val="24"/>
          <w:lang w:val="fr-FR"/>
        </w:rPr>
        <w:t>,</w:t>
      </w:r>
      <w:r w:rsidRPr="00140CC0">
        <w:rPr>
          <w:rFonts w:ascii="Times New Roman" w:hAnsi="Times New Roman" w:cs="Times New Roman"/>
          <w:sz w:val="24"/>
          <w:szCs w:val="24"/>
          <w:lang w:val="fr-FR"/>
        </w:rPr>
        <w:t xml:space="preserve"> </w:t>
      </w:r>
      <w:r w:rsidR="002B0A60" w:rsidRPr="00140CC0">
        <w:rPr>
          <w:rFonts w:ascii="Times New Roman" w:hAnsi="Times New Roman" w:cs="Times New Roman"/>
          <w:sz w:val="24"/>
          <w:szCs w:val="24"/>
          <w:lang w:val="fr-FR"/>
        </w:rPr>
        <w:t>est</w:t>
      </w:r>
      <w:r w:rsidR="00D17D5D" w:rsidRPr="00140CC0">
        <w:rPr>
          <w:rFonts w:ascii="Times New Roman" w:hAnsi="Times New Roman" w:cs="Times New Roman"/>
          <w:sz w:val="24"/>
          <w:szCs w:val="24"/>
          <w:lang w:val="fr-FR"/>
        </w:rPr>
        <w:t xml:space="preserve"> un trésor national d’</w:t>
      </w:r>
      <w:r w:rsidRPr="00140CC0">
        <w:rPr>
          <w:rFonts w:ascii="Times New Roman" w:hAnsi="Times New Roman" w:cs="Times New Roman"/>
          <w:sz w:val="24"/>
          <w:szCs w:val="24"/>
          <w:lang w:val="fr-FR"/>
        </w:rPr>
        <w:t xml:space="preserve">une valeur inestimable, et </w:t>
      </w:r>
      <w:r w:rsidR="002B0A60" w:rsidRPr="00140CC0">
        <w:rPr>
          <w:rFonts w:ascii="Times New Roman" w:hAnsi="Times New Roman" w:cs="Times New Roman"/>
          <w:sz w:val="24"/>
          <w:szCs w:val="24"/>
          <w:lang w:val="fr-FR"/>
        </w:rPr>
        <w:t>que nous devons constamment nous efforcer de protéger</w:t>
      </w:r>
      <w:r w:rsidRPr="00140CC0">
        <w:rPr>
          <w:rFonts w:ascii="Times New Roman" w:hAnsi="Times New Roman" w:cs="Times New Roman"/>
          <w:sz w:val="24"/>
          <w:szCs w:val="24"/>
          <w:lang w:val="fr-FR"/>
        </w:rPr>
        <w:t xml:space="preserve"> </w:t>
      </w:r>
      <w:r w:rsidR="002B0A60" w:rsidRPr="00140CC0">
        <w:rPr>
          <w:rFonts w:ascii="Times New Roman" w:hAnsi="Times New Roman" w:cs="Times New Roman"/>
          <w:sz w:val="24"/>
          <w:szCs w:val="24"/>
          <w:lang w:val="fr-FR"/>
        </w:rPr>
        <w:t>cette</w:t>
      </w:r>
      <w:r w:rsidRPr="00140CC0">
        <w:rPr>
          <w:rFonts w:ascii="Times New Roman" w:hAnsi="Times New Roman" w:cs="Times New Roman"/>
          <w:sz w:val="24"/>
          <w:szCs w:val="24"/>
          <w:lang w:val="fr-FR"/>
        </w:rPr>
        <w:t xml:space="preserve"> valeur </w:t>
      </w:r>
      <w:r w:rsidR="0025182A">
        <w:rPr>
          <w:rFonts w:ascii="Times New Roman" w:hAnsi="Times New Roman" w:cs="Times New Roman"/>
          <w:sz w:val="24"/>
          <w:szCs w:val="24"/>
          <w:lang w:val="fr-FR"/>
        </w:rPr>
        <w:t>primordiale</w:t>
      </w:r>
      <w:r w:rsidRPr="00140CC0">
        <w:rPr>
          <w:rFonts w:ascii="Times New Roman" w:hAnsi="Times New Roman" w:cs="Times New Roman"/>
          <w:sz w:val="24"/>
          <w:szCs w:val="24"/>
          <w:lang w:val="fr-FR"/>
        </w:rPr>
        <w:t>.</w:t>
      </w:r>
    </w:p>
    <w:p w:rsidR="00690F56" w:rsidRPr="00140CC0" w:rsidRDefault="00690F56" w:rsidP="00690F56">
      <w:pPr>
        <w:pStyle w:val="Odlomakpopisa"/>
        <w:rPr>
          <w:rFonts w:ascii="Times New Roman" w:hAnsi="Times New Roman" w:cs="Times New Roman"/>
          <w:sz w:val="24"/>
          <w:szCs w:val="24"/>
          <w:lang w:val="fr-FR"/>
        </w:rPr>
      </w:pPr>
    </w:p>
    <w:p w:rsidR="00690F56" w:rsidRPr="00140CC0" w:rsidRDefault="00690F56" w:rsidP="00BD6D62">
      <w:pPr>
        <w:pStyle w:val="Odlomakpopisa"/>
        <w:numPr>
          <w:ilvl w:val="0"/>
          <w:numId w:val="2"/>
        </w:numPr>
        <w:spacing w:after="0" w:line="240" w:lineRule="auto"/>
        <w:jc w:val="both"/>
        <w:rPr>
          <w:rFonts w:ascii="Times New Roman" w:hAnsi="Times New Roman" w:cs="Times New Roman"/>
          <w:sz w:val="24"/>
          <w:szCs w:val="24"/>
          <w:lang w:val="fr-FR"/>
        </w:rPr>
      </w:pPr>
      <w:r w:rsidRPr="00140CC0">
        <w:rPr>
          <w:rFonts w:ascii="Times New Roman" w:hAnsi="Times New Roman" w:cs="Times New Roman"/>
          <w:sz w:val="24"/>
          <w:szCs w:val="24"/>
          <w:lang w:val="fr-FR"/>
        </w:rPr>
        <w:t>Le territoire d</w:t>
      </w:r>
      <w:r w:rsidR="00D17D5D" w:rsidRPr="00140CC0">
        <w:rPr>
          <w:rFonts w:ascii="Times New Roman" w:hAnsi="Times New Roman" w:cs="Times New Roman"/>
          <w:sz w:val="24"/>
          <w:szCs w:val="24"/>
          <w:lang w:val="fr-FR"/>
        </w:rPr>
        <w:t>e la République de Croatie et l’</w:t>
      </w:r>
      <w:r w:rsidRPr="00140CC0">
        <w:rPr>
          <w:rFonts w:ascii="Times New Roman" w:hAnsi="Times New Roman" w:cs="Times New Roman"/>
          <w:sz w:val="24"/>
          <w:szCs w:val="24"/>
          <w:lang w:val="fr-FR"/>
        </w:rPr>
        <w:t>exigence de produire des aliments de haute qualité, en se basant sur les activités quotidiennes des exploitations familiales et sur leurs efforts pour préserver le village et les coutumes croates autochtones, rendent nécessaire d’identifier les diverses possibilités d’une utilisation rationnelle de ce territoire et de lui accorder une protection particulière pour le profit, la préservation et le renforcement des communautés rurales locales et de leurs résidents.</w:t>
      </w:r>
    </w:p>
    <w:p w:rsidR="00771DB3" w:rsidRPr="00140CC0" w:rsidRDefault="00771DB3" w:rsidP="002B0A60">
      <w:pPr>
        <w:pStyle w:val="Odlomakpopisa"/>
        <w:spacing w:after="0" w:line="240" w:lineRule="auto"/>
        <w:jc w:val="both"/>
        <w:rPr>
          <w:rFonts w:ascii="Times New Roman" w:hAnsi="Times New Roman" w:cs="Times New Roman"/>
          <w:sz w:val="24"/>
          <w:szCs w:val="24"/>
          <w:lang w:val="fr-FR"/>
        </w:rPr>
      </w:pPr>
    </w:p>
    <w:p w:rsidR="00CF64E8" w:rsidRPr="00140CC0" w:rsidRDefault="00CF64E8" w:rsidP="009952EA">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lang w:val="fr-FR"/>
        </w:rPr>
      </w:pPr>
      <w:r w:rsidRPr="00140CC0">
        <w:rPr>
          <w:rFonts w:ascii="Times New Roman" w:hAnsi="Times New Roman" w:cs="Times New Roman"/>
          <w:sz w:val="24"/>
          <w:szCs w:val="24"/>
          <w:lang w:val="fr-FR"/>
        </w:rPr>
        <w:t xml:space="preserve">Reconnaissant l'importance de préserver la production agricole dans les espaces naturels protégés pour </w:t>
      </w:r>
      <w:r w:rsidR="00F60B08" w:rsidRPr="00140CC0">
        <w:rPr>
          <w:rFonts w:ascii="Times New Roman" w:hAnsi="Times New Roman" w:cs="Times New Roman"/>
          <w:sz w:val="24"/>
          <w:szCs w:val="24"/>
          <w:lang w:val="fr-FR"/>
        </w:rPr>
        <w:t>potentiellement y</w:t>
      </w:r>
      <w:r w:rsidRPr="00140CC0">
        <w:rPr>
          <w:rFonts w:ascii="Times New Roman" w:hAnsi="Times New Roman" w:cs="Times New Roman"/>
          <w:sz w:val="24"/>
          <w:szCs w:val="24"/>
          <w:lang w:val="fr-FR"/>
        </w:rPr>
        <w:t xml:space="preserve"> développe</w:t>
      </w:r>
      <w:r w:rsidR="00F60B08" w:rsidRPr="00140CC0">
        <w:rPr>
          <w:rFonts w:ascii="Times New Roman" w:hAnsi="Times New Roman" w:cs="Times New Roman"/>
          <w:sz w:val="24"/>
          <w:szCs w:val="24"/>
          <w:lang w:val="fr-FR"/>
        </w:rPr>
        <w:t xml:space="preserve">r des </w:t>
      </w:r>
      <w:r w:rsidRPr="00140CC0">
        <w:rPr>
          <w:rFonts w:ascii="Times New Roman" w:hAnsi="Times New Roman" w:cs="Times New Roman"/>
          <w:sz w:val="24"/>
          <w:szCs w:val="24"/>
          <w:lang w:val="fr-FR"/>
        </w:rPr>
        <w:t>activités économiques et touristiques</w:t>
      </w:r>
      <w:r w:rsidR="00D17D5D" w:rsidRPr="00140CC0">
        <w:rPr>
          <w:rFonts w:ascii="Times New Roman" w:hAnsi="Times New Roman" w:cs="Times New Roman"/>
          <w:sz w:val="24"/>
          <w:szCs w:val="24"/>
          <w:lang w:val="fr-FR"/>
        </w:rPr>
        <w:t xml:space="preserve"> compatibles, nous soulignons l’importance d’</w:t>
      </w:r>
      <w:r w:rsidRPr="00140CC0">
        <w:rPr>
          <w:rFonts w:ascii="Times New Roman" w:hAnsi="Times New Roman" w:cs="Times New Roman"/>
          <w:sz w:val="24"/>
          <w:szCs w:val="24"/>
          <w:lang w:val="fr-FR"/>
        </w:rPr>
        <w:t xml:space="preserve">une coexistence harmonieuse et durable avec la nature </w:t>
      </w:r>
      <w:r w:rsidR="00F60B08" w:rsidRPr="00140CC0">
        <w:rPr>
          <w:rFonts w:ascii="Times New Roman" w:hAnsi="Times New Roman" w:cs="Times New Roman"/>
          <w:sz w:val="24"/>
          <w:szCs w:val="24"/>
          <w:lang w:val="fr-FR"/>
        </w:rPr>
        <w:t>sur tout le territoire de</w:t>
      </w:r>
      <w:r w:rsidRPr="00140CC0">
        <w:rPr>
          <w:rFonts w:ascii="Times New Roman" w:hAnsi="Times New Roman" w:cs="Times New Roman"/>
          <w:sz w:val="24"/>
          <w:szCs w:val="24"/>
          <w:lang w:val="fr-FR"/>
        </w:rPr>
        <w:t xml:space="preserve"> la</w:t>
      </w:r>
      <w:r w:rsidR="00F60B08" w:rsidRPr="00140CC0">
        <w:rPr>
          <w:rFonts w:ascii="Times New Roman" w:hAnsi="Times New Roman" w:cs="Times New Roman"/>
          <w:sz w:val="24"/>
          <w:szCs w:val="24"/>
          <w:lang w:val="fr-FR"/>
        </w:rPr>
        <w:t xml:space="preserve"> République de</w:t>
      </w:r>
      <w:r w:rsidRPr="00140CC0">
        <w:rPr>
          <w:rFonts w:ascii="Times New Roman" w:hAnsi="Times New Roman" w:cs="Times New Roman"/>
          <w:sz w:val="24"/>
          <w:szCs w:val="24"/>
          <w:lang w:val="fr-FR"/>
        </w:rPr>
        <w:t xml:space="preserve"> Croatie</w:t>
      </w:r>
      <w:r w:rsidR="00F60B08" w:rsidRPr="00140CC0">
        <w:rPr>
          <w:rFonts w:ascii="Times New Roman" w:hAnsi="Times New Roman" w:cs="Times New Roman"/>
          <w:sz w:val="24"/>
          <w:szCs w:val="24"/>
          <w:lang w:val="fr-FR"/>
        </w:rPr>
        <w:t>,</w:t>
      </w:r>
      <w:r w:rsidRPr="00140CC0">
        <w:rPr>
          <w:rFonts w:ascii="Times New Roman" w:hAnsi="Times New Roman" w:cs="Times New Roman"/>
          <w:sz w:val="24"/>
          <w:szCs w:val="24"/>
          <w:lang w:val="fr-FR"/>
        </w:rPr>
        <w:t xml:space="preserve"> et par </w:t>
      </w:r>
      <w:r w:rsidR="00F60B08" w:rsidRPr="00140CC0">
        <w:rPr>
          <w:rFonts w:ascii="Times New Roman" w:hAnsi="Times New Roman" w:cs="Times New Roman"/>
          <w:sz w:val="24"/>
          <w:szCs w:val="24"/>
          <w:lang w:val="fr-FR"/>
        </w:rPr>
        <w:t>la</w:t>
      </w:r>
      <w:r w:rsidR="00D17D5D" w:rsidRPr="00140CC0">
        <w:rPr>
          <w:rFonts w:ascii="Times New Roman" w:hAnsi="Times New Roman" w:cs="Times New Roman"/>
          <w:sz w:val="24"/>
          <w:szCs w:val="24"/>
          <w:lang w:val="fr-FR"/>
        </w:rPr>
        <w:t xml:space="preserve"> D</w:t>
      </w:r>
      <w:r w:rsidRPr="00140CC0">
        <w:rPr>
          <w:rFonts w:ascii="Times New Roman" w:hAnsi="Times New Roman" w:cs="Times New Roman"/>
          <w:sz w:val="24"/>
          <w:szCs w:val="24"/>
          <w:lang w:val="fr-FR"/>
        </w:rPr>
        <w:t xml:space="preserve">éclaration </w:t>
      </w:r>
      <w:r w:rsidR="00F60B08" w:rsidRPr="00140CC0">
        <w:rPr>
          <w:rFonts w:ascii="Times New Roman" w:hAnsi="Times New Roman" w:cs="Times New Roman"/>
          <w:sz w:val="24"/>
          <w:szCs w:val="24"/>
          <w:lang w:val="fr-FR"/>
        </w:rPr>
        <w:t xml:space="preserve">présente, </w:t>
      </w:r>
      <w:r w:rsidRPr="00140CC0">
        <w:rPr>
          <w:rFonts w:ascii="Times New Roman" w:hAnsi="Times New Roman" w:cs="Times New Roman"/>
          <w:sz w:val="24"/>
          <w:szCs w:val="24"/>
          <w:lang w:val="fr-FR"/>
        </w:rPr>
        <w:t xml:space="preserve">nous exprimons notre soutien à la </w:t>
      </w:r>
      <w:r w:rsidR="00F60B08" w:rsidRPr="00140CC0">
        <w:rPr>
          <w:rFonts w:ascii="Times New Roman" w:hAnsi="Times New Roman" w:cs="Times New Roman"/>
          <w:sz w:val="24"/>
          <w:szCs w:val="24"/>
          <w:lang w:val="fr-FR"/>
        </w:rPr>
        <w:t>production</w:t>
      </w:r>
      <w:r w:rsidRPr="00140CC0">
        <w:rPr>
          <w:rFonts w:ascii="Times New Roman" w:hAnsi="Times New Roman" w:cs="Times New Roman"/>
          <w:sz w:val="24"/>
          <w:szCs w:val="24"/>
          <w:lang w:val="fr-FR"/>
        </w:rPr>
        <w:t xml:space="preserve"> </w:t>
      </w:r>
      <w:r w:rsidR="00D17D5D" w:rsidRPr="00140CC0">
        <w:rPr>
          <w:rFonts w:ascii="Times New Roman" w:hAnsi="Times New Roman" w:cs="Times New Roman"/>
          <w:sz w:val="24"/>
          <w:szCs w:val="24"/>
          <w:lang w:val="fr-FR"/>
        </w:rPr>
        <w:t>biologique</w:t>
      </w:r>
      <w:r w:rsidRPr="00140CC0">
        <w:rPr>
          <w:rFonts w:ascii="Times New Roman" w:hAnsi="Times New Roman" w:cs="Times New Roman"/>
          <w:sz w:val="24"/>
          <w:szCs w:val="24"/>
          <w:lang w:val="fr-FR"/>
        </w:rPr>
        <w:t xml:space="preserve"> et </w:t>
      </w:r>
      <w:r w:rsidR="00D17D5D" w:rsidRPr="00140CC0">
        <w:rPr>
          <w:rFonts w:ascii="Times New Roman" w:hAnsi="Times New Roman" w:cs="Times New Roman"/>
          <w:sz w:val="24"/>
          <w:szCs w:val="24"/>
          <w:lang w:val="fr-FR"/>
        </w:rPr>
        <w:t>respectueuse de l’</w:t>
      </w:r>
      <w:r w:rsidR="009952EA" w:rsidRPr="00140CC0">
        <w:rPr>
          <w:rFonts w:ascii="Times New Roman" w:hAnsi="Times New Roman" w:cs="Times New Roman"/>
          <w:sz w:val="24"/>
          <w:szCs w:val="24"/>
          <w:lang w:val="fr-FR"/>
        </w:rPr>
        <w:t>environnement</w:t>
      </w:r>
      <w:r w:rsidRPr="00140CC0">
        <w:rPr>
          <w:rFonts w:ascii="Times New Roman" w:hAnsi="Times New Roman" w:cs="Times New Roman"/>
          <w:sz w:val="24"/>
          <w:szCs w:val="24"/>
          <w:lang w:val="fr-FR"/>
        </w:rPr>
        <w:t xml:space="preserve"> des produits a</w:t>
      </w:r>
      <w:r w:rsidR="00D17D5D" w:rsidRPr="00140CC0">
        <w:rPr>
          <w:rFonts w:ascii="Times New Roman" w:hAnsi="Times New Roman" w:cs="Times New Roman"/>
          <w:sz w:val="24"/>
          <w:szCs w:val="24"/>
          <w:lang w:val="fr-FR"/>
        </w:rPr>
        <w:t>gricoles et aquacoles, ainsi qu’</w:t>
      </w:r>
      <w:r w:rsidRPr="00140CC0">
        <w:rPr>
          <w:rFonts w:ascii="Times New Roman" w:hAnsi="Times New Roman" w:cs="Times New Roman"/>
          <w:sz w:val="24"/>
          <w:szCs w:val="24"/>
          <w:lang w:val="fr-FR"/>
        </w:rPr>
        <w:t>à la préservation de la biodiversité comme garantie d</w:t>
      </w:r>
      <w:r w:rsidR="00D17D5D" w:rsidRPr="00140CC0">
        <w:rPr>
          <w:rFonts w:ascii="Times New Roman" w:hAnsi="Times New Roman" w:cs="Times New Roman"/>
          <w:sz w:val="24"/>
          <w:szCs w:val="24"/>
          <w:lang w:val="fr-FR"/>
        </w:rPr>
        <w:t>’</w:t>
      </w:r>
      <w:r w:rsidRPr="00140CC0">
        <w:rPr>
          <w:rFonts w:ascii="Times New Roman" w:hAnsi="Times New Roman" w:cs="Times New Roman"/>
          <w:sz w:val="24"/>
          <w:szCs w:val="24"/>
          <w:lang w:val="fr-FR"/>
        </w:rPr>
        <w:t>un avenir sûr pour cette génération, mais aussi pour les générations à venir.</w:t>
      </w:r>
    </w:p>
    <w:p w:rsidR="009847A4" w:rsidRPr="00140CC0" w:rsidRDefault="009847A4" w:rsidP="009847A4">
      <w:pPr>
        <w:pStyle w:val="Odlomakpopisa"/>
        <w:autoSpaceDE w:val="0"/>
        <w:autoSpaceDN w:val="0"/>
        <w:adjustRightInd w:val="0"/>
        <w:spacing w:after="0" w:line="240" w:lineRule="auto"/>
        <w:jc w:val="both"/>
        <w:rPr>
          <w:rFonts w:ascii="Times New Roman" w:hAnsi="Times New Roman" w:cs="Times New Roman"/>
          <w:sz w:val="24"/>
          <w:szCs w:val="24"/>
          <w:lang w:val="fr-FR"/>
        </w:rPr>
      </w:pPr>
    </w:p>
    <w:p w:rsidR="003A63BF" w:rsidRPr="00140CC0" w:rsidRDefault="0007377F" w:rsidP="00BD6D62">
      <w:pPr>
        <w:pStyle w:val="Odlomakpopisa"/>
        <w:numPr>
          <w:ilvl w:val="0"/>
          <w:numId w:val="2"/>
        </w:numPr>
        <w:spacing w:after="0" w:line="240" w:lineRule="auto"/>
        <w:jc w:val="both"/>
        <w:rPr>
          <w:rFonts w:ascii="Times New Roman" w:hAnsi="Times New Roman" w:cs="Times New Roman"/>
          <w:sz w:val="24"/>
          <w:szCs w:val="24"/>
          <w:lang w:val="fr-FR"/>
        </w:rPr>
      </w:pPr>
      <w:r w:rsidRPr="00140CC0">
        <w:rPr>
          <w:rFonts w:ascii="Times New Roman" w:hAnsi="Times New Roman" w:cs="Times New Roman"/>
          <w:sz w:val="24"/>
          <w:szCs w:val="24"/>
          <w:lang w:val="fr-FR"/>
        </w:rPr>
        <w:t>Dans le but</w:t>
      </w:r>
      <w:r w:rsidR="00D17D5D" w:rsidRPr="00140CC0">
        <w:rPr>
          <w:rFonts w:ascii="Times New Roman" w:hAnsi="Times New Roman" w:cs="Times New Roman"/>
          <w:sz w:val="24"/>
          <w:szCs w:val="24"/>
          <w:lang w:val="fr-FR"/>
        </w:rPr>
        <w:t xml:space="preserve"> d’</w:t>
      </w:r>
      <w:r w:rsidR="00F60B08" w:rsidRPr="00140CC0">
        <w:rPr>
          <w:rFonts w:ascii="Times New Roman" w:hAnsi="Times New Roman" w:cs="Times New Roman"/>
          <w:sz w:val="24"/>
          <w:szCs w:val="24"/>
          <w:lang w:val="fr-FR"/>
        </w:rPr>
        <w:t xml:space="preserve">encourager davantage la production agricole </w:t>
      </w:r>
      <w:r w:rsidR="00D02145" w:rsidRPr="00140CC0">
        <w:rPr>
          <w:rFonts w:ascii="Times New Roman" w:hAnsi="Times New Roman" w:cs="Times New Roman"/>
          <w:sz w:val="24"/>
          <w:szCs w:val="24"/>
          <w:lang w:val="fr-FR"/>
        </w:rPr>
        <w:t>locale</w:t>
      </w:r>
      <w:r w:rsidR="00F60B08" w:rsidRPr="00140CC0">
        <w:rPr>
          <w:rFonts w:ascii="Times New Roman" w:hAnsi="Times New Roman" w:cs="Times New Roman"/>
          <w:sz w:val="24"/>
          <w:szCs w:val="24"/>
          <w:lang w:val="fr-FR"/>
        </w:rPr>
        <w:t xml:space="preserve">, de promouvoir </w:t>
      </w:r>
      <w:r w:rsidR="00A009D1" w:rsidRPr="00140CC0">
        <w:rPr>
          <w:rFonts w:ascii="Times New Roman" w:hAnsi="Times New Roman" w:cs="Times New Roman"/>
          <w:sz w:val="24"/>
          <w:szCs w:val="24"/>
          <w:lang w:val="fr-FR"/>
        </w:rPr>
        <w:t>et de renforcer le lien entre l’</w:t>
      </w:r>
      <w:r w:rsidR="00F60B08" w:rsidRPr="00140CC0">
        <w:rPr>
          <w:rFonts w:ascii="Times New Roman" w:hAnsi="Times New Roman" w:cs="Times New Roman"/>
          <w:sz w:val="24"/>
          <w:szCs w:val="24"/>
          <w:lang w:val="fr-FR"/>
        </w:rPr>
        <w:t>agricultu</w:t>
      </w:r>
      <w:r w:rsidR="00A009D1" w:rsidRPr="00140CC0">
        <w:rPr>
          <w:rFonts w:ascii="Times New Roman" w:hAnsi="Times New Roman" w:cs="Times New Roman"/>
          <w:sz w:val="24"/>
          <w:szCs w:val="24"/>
          <w:lang w:val="fr-FR"/>
        </w:rPr>
        <w:t>re et le tourisme sur la base d’</w:t>
      </w:r>
      <w:r w:rsidR="00F60B08" w:rsidRPr="00140CC0">
        <w:rPr>
          <w:rFonts w:ascii="Times New Roman" w:hAnsi="Times New Roman" w:cs="Times New Roman"/>
          <w:sz w:val="24"/>
          <w:szCs w:val="24"/>
          <w:lang w:val="fr-FR"/>
        </w:rPr>
        <w:t>une gestion durable des ressources et de la conser</w:t>
      </w:r>
      <w:r w:rsidR="00A009D1" w:rsidRPr="00140CC0">
        <w:rPr>
          <w:rFonts w:ascii="Times New Roman" w:hAnsi="Times New Roman" w:cs="Times New Roman"/>
          <w:sz w:val="24"/>
          <w:szCs w:val="24"/>
          <w:lang w:val="fr-FR"/>
        </w:rPr>
        <w:t>vation de la biodiversité sur l’</w:t>
      </w:r>
      <w:r w:rsidR="00F60B08" w:rsidRPr="00140CC0">
        <w:rPr>
          <w:rFonts w:ascii="Times New Roman" w:hAnsi="Times New Roman" w:cs="Times New Roman"/>
          <w:sz w:val="24"/>
          <w:szCs w:val="24"/>
          <w:lang w:val="fr-FR"/>
        </w:rPr>
        <w:t xml:space="preserve">ensemble du territoire de la République de Croatie, par la </w:t>
      </w:r>
      <w:r w:rsidR="00A009D1" w:rsidRPr="00140CC0">
        <w:rPr>
          <w:rFonts w:ascii="Times New Roman" w:hAnsi="Times New Roman" w:cs="Times New Roman"/>
          <w:sz w:val="24"/>
          <w:szCs w:val="24"/>
          <w:lang w:val="fr-FR"/>
        </w:rPr>
        <w:t>D</w:t>
      </w:r>
      <w:r w:rsidR="00C47CC1" w:rsidRPr="00140CC0">
        <w:rPr>
          <w:rFonts w:ascii="Times New Roman" w:hAnsi="Times New Roman" w:cs="Times New Roman"/>
          <w:sz w:val="24"/>
          <w:szCs w:val="24"/>
          <w:lang w:val="fr-FR"/>
        </w:rPr>
        <w:t>éclaration</w:t>
      </w:r>
      <w:r w:rsidR="00F60B08" w:rsidRPr="00140CC0">
        <w:rPr>
          <w:rFonts w:ascii="Times New Roman" w:hAnsi="Times New Roman" w:cs="Times New Roman"/>
          <w:sz w:val="24"/>
          <w:szCs w:val="24"/>
          <w:lang w:val="fr-FR"/>
        </w:rPr>
        <w:t xml:space="preserve"> </w:t>
      </w:r>
      <w:r w:rsidR="00C47CC1" w:rsidRPr="00140CC0">
        <w:rPr>
          <w:rFonts w:ascii="Times New Roman" w:hAnsi="Times New Roman" w:cs="Times New Roman"/>
          <w:sz w:val="24"/>
          <w:szCs w:val="24"/>
          <w:lang w:val="fr-FR"/>
        </w:rPr>
        <w:t>présente</w:t>
      </w:r>
      <w:r w:rsidR="00F60B08" w:rsidRPr="00140CC0">
        <w:rPr>
          <w:rFonts w:ascii="Times New Roman" w:hAnsi="Times New Roman" w:cs="Times New Roman"/>
          <w:sz w:val="24"/>
          <w:szCs w:val="24"/>
          <w:lang w:val="fr-FR"/>
        </w:rPr>
        <w:t>, nous soutenons les décisions de tous les comtés de</w:t>
      </w:r>
      <w:r w:rsidRPr="00140CC0">
        <w:rPr>
          <w:rFonts w:ascii="Times New Roman" w:hAnsi="Times New Roman" w:cs="Times New Roman"/>
          <w:sz w:val="24"/>
          <w:szCs w:val="24"/>
          <w:lang w:val="fr-FR"/>
        </w:rPr>
        <w:t xml:space="preserve"> la </w:t>
      </w:r>
      <w:r w:rsidR="00C47CC1" w:rsidRPr="00140CC0">
        <w:rPr>
          <w:rFonts w:ascii="Times New Roman" w:hAnsi="Times New Roman" w:cs="Times New Roman"/>
          <w:sz w:val="24"/>
          <w:szCs w:val="24"/>
          <w:lang w:val="fr-FR"/>
        </w:rPr>
        <w:t>République</w:t>
      </w:r>
      <w:r w:rsidRPr="00140CC0">
        <w:rPr>
          <w:rFonts w:ascii="Times New Roman" w:hAnsi="Times New Roman" w:cs="Times New Roman"/>
          <w:sz w:val="24"/>
          <w:szCs w:val="24"/>
          <w:lang w:val="fr-FR"/>
        </w:rPr>
        <w:t xml:space="preserve"> de</w:t>
      </w:r>
      <w:r w:rsidR="00F60B08" w:rsidRPr="00140CC0">
        <w:rPr>
          <w:rFonts w:ascii="Times New Roman" w:hAnsi="Times New Roman" w:cs="Times New Roman"/>
          <w:sz w:val="24"/>
          <w:szCs w:val="24"/>
          <w:lang w:val="fr-FR"/>
        </w:rPr>
        <w:t xml:space="preserve"> Croatie </w:t>
      </w:r>
      <w:r w:rsidR="00C47CC1" w:rsidRPr="00140CC0">
        <w:rPr>
          <w:rFonts w:ascii="Times New Roman" w:hAnsi="Times New Roman" w:cs="Times New Roman"/>
          <w:sz w:val="24"/>
          <w:szCs w:val="24"/>
          <w:lang w:val="fr-FR"/>
        </w:rPr>
        <w:t>par les</w:t>
      </w:r>
      <w:r w:rsidRPr="00140CC0">
        <w:rPr>
          <w:rFonts w:ascii="Times New Roman" w:hAnsi="Times New Roman" w:cs="Times New Roman"/>
          <w:sz w:val="24"/>
          <w:szCs w:val="24"/>
          <w:lang w:val="fr-FR"/>
        </w:rPr>
        <w:t>quelles ils</w:t>
      </w:r>
      <w:r w:rsidR="00F60B08" w:rsidRPr="00140CC0">
        <w:rPr>
          <w:rFonts w:ascii="Times New Roman" w:hAnsi="Times New Roman" w:cs="Times New Roman"/>
          <w:sz w:val="24"/>
          <w:szCs w:val="24"/>
          <w:lang w:val="fr-FR"/>
        </w:rPr>
        <w:t xml:space="preserve"> se sont déclarés zones sans OGM.</w:t>
      </w:r>
    </w:p>
    <w:p w:rsidR="009952EA" w:rsidRPr="00140CC0" w:rsidRDefault="009952EA" w:rsidP="009952EA">
      <w:pPr>
        <w:pStyle w:val="Odlomakpopisa"/>
        <w:spacing w:after="0" w:line="240" w:lineRule="auto"/>
        <w:jc w:val="both"/>
        <w:rPr>
          <w:rFonts w:ascii="Times New Roman" w:hAnsi="Times New Roman" w:cs="Times New Roman"/>
          <w:sz w:val="24"/>
          <w:szCs w:val="24"/>
          <w:lang w:val="fr-FR"/>
        </w:rPr>
      </w:pPr>
    </w:p>
    <w:p w:rsidR="00F80FBF" w:rsidRPr="00140CC0" w:rsidRDefault="0007377F" w:rsidP="00BD6D62">
      <w:pPr>
        <w:pStyle w:val="Odlomakpopisa"/>
        <w:numPr>
          <w:ilvl w:val="0"/>
          <w:numId w:val="2"/>
        </w:numPr>
        <w:spacing w:after="0" w:line="240" w:lineRule="auto"/>
        <w:jc w:val="both"/>
        <w:rPr>
          <w:rFonts w:ascii="Times New Roman" w:hAnsi="Times New Roman" w:cs="Times New Roman"/>
          <w:sz w:val="24"/>
          <w:szCs w:val="24"/>
          <w:lang w:val="fr-FR"/>
        </w:rPr>
      </w:pPr>
      <w:r w:rsidRPr="00140CC0">
        <w:rPr>
          <w:rFonts w:ascii="Times New Roman" w:hAnsi="Times New Roman" w:cs="Times New Roman"/>
          <w:sz w:val="24"/>
          <w:szCs w:val="24"/>
          <w:lang w:val="fr-FR"/>
        </w:rPr>
        <w:t>La République de Croatie doit con</w:t>
      </w:r>
      <w:r w:rsidR="006521BC" w:rsidRPr="00140CC0">
        <w:rPr>
          <w:rFonts w:ascii="Times New Roman" w:hAnsi="Times New Roman" w:cs="Times New Roman"/>
          <w:sz w:val="24"/>
          <w:szCs w:val="24"/>
          <w:lang w:val="fr-FR"/>
        </w:rPr>
        <w:t>tinuer à être promue et valoris</w:t>
      </w:r>
      <w:r w:rsidRPr="00140CC0">
        <w:rPr>
          <w:rFonts w:ascii="Times New Roman" w:hAnsi="Times New Roman" w:cs="Times New Roman"/>
          <w:sz w:val="24"/>
          <w:szCs w:val="24"/>
          <w:lang w:val="fr-FR"/>
        </w:rPr>
        <w:t>ée comme un pays où l</w:t>
      </w:r>
      <w:r w:rsidR="00D02145" w:rsidRPr="00140CC0">
        <w:rPr>
          <w:rFonts w:ascii="Times New Roman" w:hAnsi="Times New Roman" w:cs="Times New Roman"/>
          <w:sz w:val="24"/>
          <w:szCs w:val="24"/>
          <w:lang w:val="fr-FR"/>
        </w:rPr>
        <w:t>’</w:t>
      </w:r>
      <w:r w:rsidRPr="00140CC0">
        <w:rPr>
          <w:rFonts w:ascii="Times New Roman" w:hAnsi="Times New Roman" w:cs="Times New Roman"/>
          <w:sz w:val="24"/>
          <w:szCs w:val="24"/>
          <w:lang w:val="fr-FR"/>
        </w:rPr>
        <w:t xml:space="preserve">on trouve des produits alimentaires </w:t>
      </w:r>
      <w:r w:rsidR="006521BC" w:rsidRPr="00140CC0">
        <w:rPr>
          <w:rFonts w:ascii="Times New Roman" w:hAnsi="Times New Roman" w:cs="Times New Roman"/>
          <w:sz w:val="24"/>
          <w:szCs w:val="24"/>
          <w:lang w:val="fr-FR"/>
        </w:rPr>
        <w:t xml:space="preserve">locaux de qualité, </w:t>
      </w:r>
      <w:r w:rsidR="009952EA" w:rsidRPr="00140CC0">
        <w:rPr>
          <w:rFonts w:ascii="Times New Roman" w:hAnsi="Times New Roman" w:cs="Times New Roman"/>
          <w:sz w:val="24"/>
          <w:szCs w:val="24"/>
          <w:lang w:val="fr-FR"/>
        </w:rPr>
        <w:t xml:space="preserve">et qui est </w:t>
      </w:r>
      <w:r w:rsidR="006521BC" w:rsidRPr="00140CC0">
        <w:rPr>
          <w:rFonts w:ascii="Times New Roman" w:hAnsi="Times New Roman" w:cs="Times New Roman"/>
          <w:sz w:val="24"/>
          <w:szCs w:val="24"/>
          <w:lang w:val="fr-FR"/>
        </w:rPr>
        <w:t>axé</w:t>
      </w:r>
      <w:r w:rsidRPr="00140CC0">
        <w:rPr>
          <w:rFonts w:ascii="Times New Roman" w:hAnsi="Times New Roman" w:cs="Times New Roman"/>
          <w:sz w:val="24"/>
          <w:szCs w:val="24"/>
          <w:lang w:val="fr-FR"/>
        </w:rPr>
        <w:t xml:space="preserve"> sur la production agricole biologique et la culture de produits non génétiquement modifiés, </w:t>
      </w:r>
      <w:r w:rsidR="009952EA" w:rsidRPr="00140CC0">
        <w:rPr>
          <w:rFonts w:ascii="Times New Roman" w:hAnsi="Times New Roman" w:cs="Times New Roman"/>
          <w:sz w:val="24"/>
          <w:szCs w:val="24"/>
          <w:lang w:val="fr-FR"/>
        </w:rPr>
        <w:t xml:space="preserve">en </w:t>
      </w:r>
      <w:r w:rsidRPr="00140CC0">
        <w:rPr>
          <w:rFonts w:ascii="Times New Roman" w:hAnsi="Times New Roman" w:cs="Times New Roman"/>
          <w:sz w:val="24"/>
          <w:szCs w:val="24"/>
          <w:lang w:val="fr-FR"/>
        </w:rPr>
        <w:t>soutenant la position et</w:t>
      </w:r>
      <w:r w:rsidR="009952EA" w:rsidRPr="00140CC0">
        <w:rPr>
          <w:rFonts w:ascii="Times New Roman" w:hAnsi="Times New Roman" w:cs="Times New Roman"/>
          <w:sz w:val="24"/>
          <w:szCs w:val="24"/>
          <w:lang w:val="fr-FR"/>
        </w:rPr>
        <w:t xml:space="preserve"> la compétitivité des produits</w:t>
      </w:r>
      <w:r w:rsidRPr="00140CC0">
        <w:rPr>
          <w:rFonts w:ascii="Times New Roman" w:hAnsi="Times New Roman" w:cs="Times New Roman"/>
          <w:sz w:val="24"/>
          <w:szCs w:val="24"/>
          <w:lang w:val="fr-FR"/>
        </w:rPr>
        <w:t xml:space="preserve"> non génétiquement modifiés sur le marché croate </w:t>
      </w:r>
      <w:r w:rsidR="009E3F7C" w:rsidRPr="00140CC0">
        <w:rPr>
          <w:rFonts w:ascii="Times New Roman" w:hAnsi="Times New Roman" w:cs="Times New Roman"/>
          <w:sz w:val="24"/>
          <w:szCs w:val="24"/>
          <w:lang w:val="fr-FR"/>
        </w:rPr>
        <w:t>par le biais des</w:t>
      </w:r>
      <w:r w:rsidRPr="00140CC0">
        <w:rPr>
          <w:rFonts w:ascii="Times New Roman" w:hAnsi="Times New Roman" w:cs="Times New Roman"/>
          <w:sz w:val="24"/>
          <w:szCs w:val="24"/>
          <w:lang w:val="fr-FR"/>
        </w:rPr>
        <w:t xml:space="preserve"> systèmes de qualité et </w:t>
      </w:r>
      <w:r w:rsidR="009E3F7C" w:rsidRPr="00140CC0">
        <w:rPr>
          <w:rFonts w:ascii="Times New Roman" w:hAnsi="Times New Roman" w:cs="Times New Roman"/>
          <w:sz w:val="24"/>
          <w:szCs w:val="24"/>
          <w:lang w:val="fr-FR"/>
        </w:rPr>
        <w:t xml:space="preserve">d’étiquetage </w:t>
      </w:r>
      <w:r w:rsidR="00494E50" w:rsidRPr="00140CC0">
        <w:rPr>
          <w:rFonts w:ascii="Times New Roman" w:hAnsi="Times New Roman" w:cs="Times New Roman"/>
          <w:sz w:val="24"/>
          <w:szCs w:val="24"/>
          <w:lang w:val="fr-FR"/>
        </w:rPr>
        <w:t>pertinent</w:t>
      </w:r>
      <w:r w:rsidR="009E3F7C" w:rsidRPr="00140CC0">
        <w:rPr>
          <w:rFonts w:ascii="Times New Roman" w:hAnsi="Times New Roman" w:cs="Times New Roman"/>
          <w:sz w:val="24"/>
          <w:szCs w:val="24"/>
          <w:lang w:val="fr-FR"/>
        </w:rPr>
        <w:t xml:space="preserve"> d</w:t>
      </w:r>
      <w:r w:rsidR="009952EA" w:rsidRPr="00140CC0">
        <w:rPr>
          <w:rFonts w:ascii="Times New Roman" w:hAnsi="Times New Roman" w:cs="Times New Roman"/>
          <w:sz w:val="24"/>
          <w:szCs w:val="24"/>
          <w:lang w:val="fr-FR"/>
        </w:rPr>
        <w:t>es produits non génétiquement modifiés</w:t>
      </w:r>
      <w:r w:rsidRPr="00140CC0">
        <w:rPr>
          <w:rFonts w:ascii="Times New Roman" w:hAnsi="Times New Roman" w:cs="Times New Roman"/>
          <w:sz w:val="24"/>
          <w:szCs w:val="24"/>
          <w:lang w:val="fr-FR"/>
        </w:rPr>
        <w:t>.</w:t>
      </w:r>
    </w:p>
    <w:p w:rsidR="009952EA" w:rsidRPr="00140CC0" w:rsidRDefault="009952EA" w:rsidP="009952EA">
      <w:pPr>
        <w:pStyle w:val="Odlomakpopisa"/>
        <w:spacing w:after="0" w:line="240" w:lineRule="auto"/>
        <w:jc w:val="both"/>
        <w:rPr>
          <w:rFonts w:ascii="Times New Roman" w:hAnsi="Times New Roman" w:cs="Times New Roman"/>
          <w:sz w:val="24"/>
          <w:szCs w:val="24"/>
          <w:lang w:val="fr-FR"/>
        </w:rPr>
      </w:pPr>
    </w:p>
    <w:p w:rsidR="00F80FBF" w:rsidRPr="00140CC0" w:rsidRDefault="006521BC" w:rsidP="00BD6D62">
      <w:pPr>
        <w:pStyle w:val="Odlomakpopisa"/>
        <w:numPr>
          <w:ilvl w:val="0"/>
          <w:numId w:val="2"/>
        </w:numPr>
        <w:spacing w:after="0" w:line="240" w:lineRule="auto"/>
        <w:jc w:val="both"/>
        <w:rPr>
          <w:rFonts w:ascii="Times New Roman" w:hAnsi="Times New Roman" w:cs="Times New Roman"/>
          <w:sz w:val="24"/>
          <w:szCs w:val="24"/>
          <w:lang w:val="fr-FR"/>
        </w:rPr>
      </w:pPr>
      <w:r w:rsidRPr="00140CC0">
        <w:rPr>
          <w:rFonts w:ascii="Times New Roman" w:hAnsi="Times New Roman" w:cs="Times New Roman"/>
          <w:sz w:val="24"/>
          <w:szCs w:val="24"/>
          <w:lang w:val="fr-FR"/>
        </w:rPr>
        <w:lastRenderedPageBreak/>
        <w:t>En vue de soutenir davantage la position et</w:t>
      </w:r>
      <w:r w:rsidR="009E3F7C" w:rsidRPr="00140CC0">
        <w:rPr>
          <w:rFonts w:ascii="Times New Roman" w:hAnsi="Times New Roman" w:cs="Times New Roman"/>
          <w:sz w:val="24"/>
          <w:szCs w:val="24"/>
          <w:lang w:val="fr-FR"/>
        </w:rPr>
        <w:t xml:space="preserve"> la compétitivité des produits « </w:t>
      </w:r>
      <w:r w:rsidRPr="00140CC0">
        <w:rPr>
          <w:rFonts w:ascii="Times New Roman" w:hAnsi="Times New Roman" w:cs="Times New Roman"/>
          <w:sz w:val="24"/>
          <w:szCs w:val="24"/>
          <w:lang w:val="fr-FR"/>
        </w:rPr>
        <w:t>sans OGM</w:t>
      </w:r>
      <w:r w:rsidR="009E3F7C" w:rsidRPr="00140CC0">
        <w:rPr>
          <w:rFonts w:ascii="Times New Roman" w:hAnsi="Times New Roman" w:cs="Times New Roman"/>
          <w:sz w:val="24"/>
          <w:szCs w:val="24"/>
          <w:lang w:val="fr-FR"/>
        </w:rPr>
        <w:t> »</w:t>
      </w:r>
      <w:r w:rsidRPr="00140CC0">
        <w:rPr>
          <w:rFonts w:ascii="Times New Roman" w:hAnsi="Times New Roman" w:cs="Times New Roman"/>
          <w:sz w:val="24"/>
          <w:szCs w:val="24"/>
          <w:lang w:val="fr-FR"/>
        </w:rPr>
        <w:t xml:space="preserve">, les </w:t>
      </w:r>
      <w:r w:rsidR="006762BF" w:rsidRPr="00140CC0">
        <w:rPr>
          <w:rFonts w:ascii="Times New Roman" w:hAnsi="Times New Roman" w:cs="Times New Roman"/>
          <w:sz w:val="24"/>
          <w:szCs w:val="24"/>
          <w:lang w:val="fr-FR"/>
        </w:rPr>
        <w:t>autorités</w:t>
      </w:r>
      <w:r w:rsidRPr="00140CC0">
        <w:rPr>
          <w:rFonts w:ascii="Times New Roman" w:hAnsi="Times New Roman" w:cs="Times New Roman"/>
          <w:sz w:val="24"/>
          <w:szCs w:val="24"/>
          <w:lang w:val="fr-FR"/>
        </w:rPr>
        <w:t xml:space="preserve"> compétent</w:t>
      </w:r>
      <w:r w:rsidR="006762BF" w:rsidRPr="00140CC0">
        <w:rPr>
          <w:rFonts w:ascii="Times New Roman" w:hAnsi="Times New Roman" w:cs="Times New Roman"/>
          <w:sz w:val="24"/>
          <w:szCs w:val="24"/>
          <w:lang w:val="fr-FR"/>
        </w:rPr>
        <w:t>e</w:t>
      </w:r>
      <w:r w:rsidRPr="00140CC0">
        <w:rPr>
          <w:rFonts w:ascii="Times New Roman" w:hAnsi="Times New Roman" w:cs="Times New Roman"/>
          <w:sz w:val="24"/>
          <w:szCs w:val="24"/>
          <w:lang w:val="fr-FR"/>
        </w:rPr>
        <w:t>s de l</w:t>
      </w:r>
      <w:r w:rsidR="0061273F" w:rsidRPr="00140CC0">
        <w:rPr>
          <w:rFonts w:ascii="Times New Roman" w:hAnsi="Times New Roman" w:cs="Times New Roman"/>
          <w:sz w:val="24"/>
          <w:szCs w:val="24"/>
          <w:lang w:val="fr-FR"/>
        </w:rPr>
        <w:t>’</w:t>
      </w:r>
      <w:r w:rsidR="00A807AA">
        <w:rPr>
          <w:rFonts w:ascii="Times New Roman" w:hAnsi="Times New Roman" w:cs="Times New Roman"/>
          <w:sz w:val="24"/>
          <w:szCs w:val="24"/>
          <w:lang w:val="fr-FR"/>
        </w:rPr>
        <w:t>É</w:t>
      </w:r>
      <w:r w:rsidRPr="00140CC0">
        <w:rPr>
          <w:rFonts w:ascii="Times New Roman" w:hAnsi="Times New Roman" w:cs="Times New Roman"/>
          <w:sz w:val="24"/>
          <w:szCs w:val="24"/>
          <w:lang w:val="fr-FR"/>
        </w:rPr>
        <w:t>tat sont invité</w:t>
      </w:r>
      <w:r w:rsidR="006762BF" w:rsidRPr="00140CC0">
        <w:rPr>
          <w:rFonts w:ascii="Times New Roman" w:hAnsi="Times New Roman" w:cs="Times New Roman"/>
          <w:sz w:val="24"/>
          <w:szCs w:val="24"/>
          <w:lang w:val="fr-FR"/>
        </w:rPr>
        <w:t>e</w:t>
      </w:r>
      <w:r w:rsidRPr="00140CC0">
        <w:rPr>
          <w:rFonts w:ascii="Times New Roman" w:hAnsi="Times New Roman" w:cs="Times New Roman"/>
          <w:sz w:val="24"/>
          <w:szCs w:val="24"/>
          <w:lang w:val="fr-FR"/>
        </w:rPr>
        <w:t>s à établir des critères clairs en République de Croatie concer</w:t>
      </w:r>
      <w:r w:rsidR="0061273F" w:rsidRPr="00140CC0">
        <w:rPr>
          <w:rFonts w:ascii="Times New Roman" w:hAnsi="Times New Roman" w:cs="Times New Roman"/>
          <w:sz w:val="24"/>
          <w:szCs w:val="24"/>
          <w:lang w:val="fr-FR"/>
        </w:rPr>
        <w:t>nant l’</w:t>
      </w:r>
      <w:r w:rsidR="009E3F7C" w:rsidRPr="00140CC0">
        <w:rPr>
          <w:rFonts w:ascii="Times New Roman" w:hAnsi="Times New Roman" w:cs="Times New Roman"/>
          <w:sz w:val="24"/>
          <w:szCs w:val="24"/>
          <w:lang w:val="fr-FR"/>
        </w:rPr>
        <w:t>étiquetage des produits « sans OGM »</w:t>
      </w:r>
      <w:r w:rsidR="00C55268" w:rsidRPr="00140CC0">
        <w:rPr>
          <w:rFonts w:ascii="Times New Roman" w:hAnsi="Times New Roman" w:cs="Times New Roman"/>
          <w:sz w:val="24"/>
          <w:szCs w:val="24"/>
          <w:lang w:val="fr-FR"/>
        </w:rPr>
        <w:t xml:space="preserve"> et à renforcer les organes de contrôle et</w:t>
      </w:r>
      <w:r w:rsidRPr="00140CC0">
        <w:rPr>
          <w:rFonts w:ascii="Times New Roman" w:hAnsi="Times New Roman" w:cs="Times New Roman"/>
          <w:sz w:val="24"/>
          <w:szCs w:val="24"/>
          <w:lang w:val="fr-FR"/>
        </w:rPr>
        <w:t xml:space="preserve"> les laboratoires officiels et de référence pour les organismes génétiquement modifiés.</w:t>
      </w:r>
    </w:p>
    <w:p w:rsidR="009E3F7C" w:rsidRPr="00140CC0" w:rsidRDefault="009E3F7C" w:rsidP="009E3F7C">
      <w:pPr>
        <w:pStyle w:val="Odlomakpopisa"/>
        <w:spacing w:after="0" w:line="240" w:lineRule="auto"/>
        <w:jc w:val="both"/>
        <w:rPr>
          <w:rFonts w:ascii="Times New Roman" w:hAnsi="Times New Roman" w:cs="Times New Roman"/>
          <w:sz w:val="24"/>
          <w:szCs w:val="24"/>
          <w:lang w:val="fr-FR"/>
        </w:rPr>
      </w:pPr>
    </w:p>
    <w:p w:rsidR="003A63BF" w:rsidRPr="00140CC0" w:rsidRDefault="0061273F" w:rsidP="00BD6D62">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lang w:val="fr-FR"/>
        </w:rPr>
      </w:pPr>
      <w:r w:rsidRPr="00140CC0">
        <w:rPr>
          <w:rFonts w:ascii="Times New Roman" w:hAnsi="Times New Roman" w:cs="Times New Roman"/>
          <w:sz w:val="24"/>
          <w:szCs w:val="24"/>
          <w:lang w:val="fr-FR"/>
        </w:rPr>
        <w:t>Nous estimons nécessaire d’attirer l'attention sur l’importance d’encourager d</w:t>
      </w:r>
      <w:r w:rsidR="00DB0739" w:rsidRPr="00140CC0">
        <w:rPr>
          <w:rFonts w:ascii="Times New Roman" w:hAnsi="Times New Roman" w:cs="Times New Roman"/>
          <w:sz w:val="24"/>
          <w:szCs w:val="24"/>
          <w:lang w:val="fr-FR"/>
        </w:rPr>
        <w:t xml:space="preserve">es différentes formes de financement </w:t>
      </w:r>
      <w:r w:rsidRPr="00140CC0">
        <w:rPr>
          <w:rFonts w:ascii="Times New Roman" w:hAnsi="Times New Roman" w:cs="Times New Roman"/>
          <w:sz w:val="24"/>
          <w:szCs w:val="24"/>
          <w:lang w:val="fr-FR"/>
        </w:rPr>
        <w:t>pour les</w:t>
      </w:r>
      <w:r w:rsidR="00DB0739" w:rsidRPr="00140CC0">
        <w:rPr>
          <w:rFonts w:ascii="Times New Roman" w:hAnsi="Times New Roman" w:cs="Times New Roman"/>
          <w:sz w:val="24"/>
          <w:szCs w:val="24"/>
          <w:lang w:val="fr-FR"/>
        </w:rPr>
        <w:t xml:space="preserve"> projets impliquant une produc</w:t>
      </w:r>
      <w:r w:rsidRPr="00140CC0">
        <w:rPr>
          <w:rFonts w:ascii="Times New Roman" w:hAnsi="Times New Roman" w:cs="Times New Roman"/>
          <w:sz w:val="24"/>
          <w:szCs w:val="24"/>
          <w:lang w:val="fr-FR"/>
        </w:rPr>
        <w:t>tion agricole biologique et respectueuse de l’</w:t>
      </w:r>
      <w:r w:rsidR="00DB0739" w:rsidRPr="00140CC0">
        <w:rPr>
          <w:rFonts w:ascii="Times New Roman" w:hAnsi="Times New Roman" w:cs="Times New Roman"/>
          <w:sz w:val="24"/>
          <w:szCs w:val="24"/>
          <w:lang w:val="fr-FR"/>
        </w:rPr>
        <w:t>environnement, en harmonie avec la nature, afin que les valeu</w:t>
      </w:r>
      <w:r w:rsidR="00C55268" w:rsidRPr="00140CC0">
        <w:rPr>
          <w:rFonts w:ascii="Times New Roman" w:hAnsi="Times New Roman" w:cs="Times New Roman"/>
          <w:sz w:val="24"/>
          <w:szCs w:val="24"/>
          <w:lang w:val="fr-FR"/>
        </w:rPr>
        <w:t>rs protégées ne soient pas une « </w:t>
      </w:r>
      <w:r w:rsidR="00DB0739" w:rsidRPr="00140CC0">
        <w:rPr>
          <w:rFonts w:ascii="Times New Roman" w:hAnsi="Times New Roman" w:cs="Times New Roman"/>
          <w:sz w:val="24"/>
          <w:szCs w:val="24"/>
          <w:lang w:val="fr-FR"/>
        </w:rPr>
        <w:t>entrave</w:t>
      </w:r>
      <w:r w:rsidR="00C55268" w:rsidRPr="00140CC0">
        <w:rPr>
          <w:rFonts w:ascii="Times New Roman" w:hAnsi="Times New Roman" w:cs="Times New Roman"/>
          <w:sz w:val="24"/>
          <w:szCs w:val="24"/>
          <w:lang w:val="fr-FR"/>
        </w:rPr>
        <w:t> »</w:t>
      </w:r>
      <w:r w:rsidR="00DB0739" w:rsidRPr="00140CC0">
        <w:rPr>
          <w:rFonts w:ascii="Times New Roman" w:hAnsi="Times New Roman" w:cs="Times New Roman"/>
          <w:sz w:val="24"/>
          <w:szCs w:val="24"/>
          <w:lang w:val="fr-FR"/>
        </w:rPr>
        <w:t xml:space="preserve"> au développement mais qu</w:t>
      </w:r>
      <w:r w:rsidRPr="00140CC0">
        <w:rPr>
          <w:rFonts w:ascii="Times New Roman" w:hAnsi="Times New Roman" w:cs="Times New Roman"/>
          <w:sz w:val="24"/>
          <w:szCs w:val="24"/>
          <w:lang w:val="fr-FR"/>
        </w:rPr>
        <w:t>’</w:t>
      </w:r>
      <w:r w:rsidR="00DB0739" w:rsidRPr="00140CC0">
        <w:rPr>
          <w:rFonts w:ascii="Times New Roman" w:hAnsi="Times New Roman" w:cs="Times New Roman"/>
          <w:sz w:val="24"/>
          <w:szCs w:val="24"/>
          <w:lang w:val="fr-FR"/>
        </w:rPr>
        <w:t xml:space="preserve">elles </w:t>
      </w:r>
      <w:r w:rsidR="00BF26A8" w:rsidRPr="00140CC0">
        <w:rPr>
          <w:rFonts w:ascii="Times New Roman" w:hAnsi="Times New Roman" w:cs="Times New Roman"/>
          <w:sz w:val="24"/>
          <w:szCs w:val="24"/>
          <w:lang w:val="fr-FR"/>
        </w:rPr>
        <w:t>coexistent</w:t>
      </w:r>
      <w:r w:rsidR="00DB0739" w:rsidRPr="00140CC0">
        <w:rPr>
          <w:rFonts w:ascii="Times New Roman" w:hAnsi="Times New Roman" w:cs="Times New Roman"/>
          <w:sz w:val="24"/>
          <w:szCs w:val="24"/>
          <w:lang w:val="fr-FR"/>
        </w:rPr>
        <w:t xml:space="preserve"> </w:t>
      </w:r>
      <w:r w:rsidR="00C55268" w:rsidRPr="00140CC0">
        <w:rPr>
          <w:rFonts w:ascii="Times New Roman" w:hAnsi="Times New Roman" w:cs="Times New Roman"/>
          <w:sz w:val="24"/>
          <w:szCs w:val="24"/>
          <w:lang w:val="fr-FR"/>
        </w:rPr>
        <w:t xml:space="preserve">et </w:t>
      </w:r>
      <w:r w:rsidR="00EC5DBA" w:rsidRPr="00140CC0">
        <w:rPr>
          <w:rFonts w:ascii="Times New Roman" w:hAnsi="Times New Roman" w:cs="Times New Roman"/>
          <w:sz w:val="24"/>
          <w:szCs w:val="24"/>
          <w:lang w:val="fr-FR"/>
        </w:rPr>
        <w:t xml:space="preserve">qu’elles </w:t>
      </w:r>
      <w:r w:rsidR="00C55268" w:rsidRPr="00140CC0">
        <w:rPr>
          <w:rFonts w:ascii="Times New Roman" w:hAnsi="Times New Roman" w:cs="Times New Roman"/>
          <w:sz w:val="24"/>
          <w:szCs w:val="24"/>
          <w:lang w:val="fr-FR"/>
        </w:rPr>
        <w:t>se complètent avec</w:t>
      </w:r>
      <w:r w:rsidRPr="00140CC0">
        <w:rPr>
          <w:rFonts w:ascii="Times New Roman" w:hAnsi="Times New Roman" w:cs="Times New Roman"/>
          <w:sz w:val="24"/>
          <w:szCs w:val="24"/>
          <w:lang w:val="fr-FR"/>
        </w:rPr>
        <w:t xml:space="preserve"> l’</w:t>
      </w:r>
      <w:r w:rsidR="00EC5DBA" w:rsidRPr="00140CC0">
        <w:rPr>
          <w:rFonts w:ascii="Times New Roman" w:hAnsi="Times New Roman" w:cs="Times New Roman"/>
          <w:sz w:val="24"/>
          <w:szCs w:val="24"/>
          <w:lang w:val="fr-FR"/>
        </w:rPr>
        <w:t>espace et la population</w:t>
      </w:r>
      <w:r w:rsidR="00DB0739" w:rsidRPr="00140CC0">
        <w:rPr>
          <w:rFonts w:ascii="Times New Roman" w:hAnsi="Times New Roman" w:cs="Times New Roman"/>
          <w:sz w:val="24"/>
          <w:szCs w:val="24"/>
          <w:lang w:val="fr-FR"/>
        </w:rPr>
        <w:t>.</w:t>
      </w:r>
    </w:p>
    <w:p w:rsidR="006762BF" w:rsidRPr="00140CC0" w:rsidRDefault="006762BF" w:rsidP="006762BF">
      <w:pPr>
        <w:pStyle w:val="Odlomakpopisa"/>
        <w:autoSpaceDE w:val="0"/>
        <w:autoSpaceDN w:val="0"/>
        <w:adjustRightInd w:val="0"/>
        <w:spacing w:after="0" w:line="240" w:lineRule="auto"/>
        <w:jc w:val="both"/>
        <w:rPr>
          <w:rFonts w:ascii="Times New Roman" w:hAnsi="Times New Roman" w:cs="Times New Roman"/>
          <w:sz w:val="24"/>
          <w:szCs w:val="24"/>
          <w:lang w:val="fr-FR"/>
        </w:rPr>
      </w:pPr>
    </w:p>
    <w:p w:rsidR="00A25F44" w:rsidRPr="00140CC0" w:rsidRDefault="00DB0739" w:rsidP="00BD6D62">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lang w:val="fr-FR"/>
        </w:rPr>
      </w:pPr>
      <w:r w:rsidRPr="00140CC0">
        <w:rPr>
          <w:rFonts w:ascii="Times New Roman" w:hAnsi="Times New Roman" w:cs="Times New Roman"/>
          <w:sz w:val="24"/>
          <w:szCs w:val="24"/>
          <w:lang w:val="fr-FR"/>
        </w:rPr>
        <w:t>Les partenaires internationaux (en particulier ceux de la région Alpes-Adriatique-Danube) sont invités</w:t>
      </w:r>
      <w:r w:rsidR="0061273F" w:rsidRPr="00140CC0">
        <w:rPr>
          <w:rFonts w:ascii="Times New Roman" w:hAnsi="Times New Roman" w:cs="Times New Roman"/>
          <w:sz w:val="24"/>
          <w:szCs w:val="24"/>
          <w:lang w:val="fr-FR"/>
        </w:rPr>
        <w:t xml:space="preserve"> à se joindre à l’</w:t>
      </w:r>
      <w:r w:rsidRPr="00140CC0">
        <w:rPr>
          <w:rFonts w:ascii="Times New Roman" w:hAnsi="Times New Roman" w:cs="Times New Roman"/>
          <w:sz w:val="24"/>
          <w:szCs w:val="24"/>
          <w:lang w:val="fr-FR"/>
        </w:rPr>
        <w:t xml:space="preserve">Initiative et à déployer les efforts nécessaires pour que le soutien aux zones sans OGM soit accepté et </w:t>
      </w:r>
      <w:r w:rsidR="00D751F3" w:rsidRPr="00140CC0">
        <w:rPr>
          <w:rFonts w:ascii="Times New Roman" w:hAnsi="Times New Roman" w:cs="Times New Roman"/>
          <w:sz w:val="24"/>
          <w:szCs w:val="24"/>
          <w:lang w:val="fr-FR"/>
        </w:rPr>
        <w:t>apporté</w:t>
      </w:r>
      <w:r w:rsidRPr="00140CC0">
        <w:rPr>
          <w:rFonts w:ascii="Times New Roman" w:hAnsi="Times New Roman" w:cs="Times New Roman"/>
          <w:sz w:val="24"/>
          <w:szCs w:val="24"/>
          <w:lang w:val="fr-FR"/>
        </w:rPr>
        <w:t xml:space="preserve"> </w:t>
      </w:r>
      <w:r w:rsidR="00671D75">
        <w:rPr>
          <w:rFonts w:ascii="Times New Roman" w:hAnsi="Times New Roman" w:cs="Times New Roman"/>
          <w:sz w:val="24"/>
          <w:szCs w:val="24"/>
          <w:lang w:val="fr-FR"/>
        </w:rPr>
        <w:t>par</w:t>
      </w:r>
      <w:r w:rsidRPr="00140CC0">
        <w:rPr>
          <w:rFonts w:ascii="Times New Roman" w:hAnsi="Times New Roman" w:cs="Times New Roman"/>
          <w:sz w:val="24"/>
          <w:szCs w:val="24"/>
          <w:lang w:val="fr-FR"/>
        </w:rPr>
        <w:t xml:space="preserve"> les pays voisins de la Croatie af</w:t>
      </w:r>
      <w:r w:rsidR="00140CC0">
        <w:rPr>
          <w:rFonts w:ascii="Times New Roman" w:hAnsi="Times New Roman" w:cs="Times New Roman"/>
          <w:sz w:val="24"/>
          <w:szCs w:val="24"/>
          <w:lang w:val="fr-FR"/>
        </w:rPr>
        <w:t>in de préserver la biodiversité et</w:t>
      </w:r>
      <w:r w:rsidRPr="00140CC0">
        <w:rPr>
          <w:rFonts w:ascii="Times New Roman" w:hAnsi="Times New Roman" w:cs="Times New Roman"/>
          <w:sz w:val="24"/>
          <w:szCs w:val="24"/>
          <w:lang w:val="fr-FR"/>
        </w:rPr>
        <w:t xml:space="preserve"> la culture </w:t>
      </w:r>
      <w:r w:rsidR="00B32B04" w:rsidRPr="00140CC0">
        <w:rPr>
          <w:rFonts w:ascii="Times New Roman" w:hAnsi="Times New Roman" w:cs="Times New Roman"/>
          <w:sz w:val="24"/>
          <w:szCs w:val="24"/>
          <w:lang w:val="fr-FR"/>
        </w:rPr>
        <w:t>biologique et respectueuse de l’</w:t>
      </w:r>
      <w:r w:rsidRPr="00140CC0">
        <w:rPr>
          <w:rFonts w:ascii="Times New Roman" w:hAnsi="Times New Roman" w:cs="Times New Roman"/>
          <w:sz w:val="24"/>
          <w:szCs w:val="24"/>
          <w:lang w:val="fr-FR"/>
        </w:rPr>
        <w:t xml:space="preserve">environnement des produits agricoles </w:t>
      </w:r>
      <w:r w:rsidR="00003D03">
        <w:rPr>
          <w:rFonts w:ascii="Times New Roman" w:hAnsi="Times New Roman" w:cs="Times New Roman"/>
          <w:sz w:val="24"/>
          <w:szCs w:val="24"/>
          <w:lang w:val="fr-FR"/>
        </w:rPr>
        <w:t>faisant parti d</w:t>
      </w:r>
      <w:r w:rsidR="00B32B04" w:rsidRPr="00140CC0">
        <w:rPr>
          <w:rFonts w:ascii="Times New Roman" w:hAnsi="Times New Roman" w:cs="Times New Roman"/>
          <w:sz w:val="24"/>
          <w:szCs w:val="24"/>
          <w:lang w:val="fr-FR"/>
        </w:rPr>
        <w:t>u patrimoine de cette région d</w:t>
      </w:r>
      <w:r w:rsidR="00B77A57" w:rsidRPr="00140CC0">
        <w:rPr>
          <w:rFonts w:ascii="Times New Roman" w:hAnsi="Times New Roman" w:cs="Times New Roman"/>
          <w:sz w:val="24"/>
          <w:szCs w:val="24"/>
          <w:lang w:val="fr-FR"/>
        </w:rPr>
        <w:t>e l</w:t>
      </w:r>
      <w:r w:rsidR="00B32B04" w:rsidRPr="00140CC0">
        <w:rPr>
          <w:rFonts w:ascii="Times New Roman" w:hAnsi="Times New Roman" w:cs="Times New Roman"/>
          <w:sz w:val="24"/>
          <w:szCs w:val="24"/>
          <w:lang w:val="fr-FR"/>
        </w:rPr>
        <w:t>’</w:t>
      </w:r>
      <w:r w:rsidRPr="00140CC0">
        <w:rPr>
          <w:rFonts w:ascii="Times New Roman" w:hAnsi="Times New Roman" w:cs="Times New Roman"/>
          <w:sz w:val="24"/>
          <w:szCs w:val="24"/>
          <w:lang w:val="fr-FR"/>
        </w:rPr>
        <w:t xml:space="preserve">Europe centrale, en valorisant et en prenant en compte les activités que les pays </w:t>
      </w:r>
      <w:r w:rsidR="00C47CC1" w:rsidRPr="00140CC0">
        <w:rPr>
          <w:rFonts w:ascii="Times New Roman" w:hAnsi="Times New Roman" w:cs="Times New Roman"/>
          <w:sz w:val="24"/>
          <w:szCs w:val="24"/>
          <w:lang w:val="fr-FR"/>
        </w:rPr>
        <w:t>limitrophes</w:t>
      </w:r>
      <w:r w:rsidRPr="00140CC0">
        <w:rPr>
          <w:rFonts w:ascii="Times New Roman" w:hAnsi="Times New Roman" w:cs="Times New Roman"/>
          <w:sz w:val="24"/>
          <w:szCs w:val="24"/>
          <w:lang w:val="fr-FR"/>
        </w:rPr>
        <w:t xml:space="preserve"> de la Croatie ont déjà réalisées ou sont en train de mettre en œuvre sur leur</w:t>
      </w:r>
      <w:r w:rsidR="00C47CC1" w:rsidRPr="00140CC0">
        <w:rPr>
          <w:rFonts w:ascii="Times New Roman" w:hAnsi="Times New Roman" w:cs="Times New Roman"/>
          <w:sz w:val="24"/>
          <w:szCs w:val="24"/>
          <w:lang w:val="fr-FR"/>
        </w:rPr>
        <w:t>s</w:t>
      </w:r>
      <w:r w:rsidRPr="00140CC0">
        <w:rPr>
          <w:rFonts w:ascii="Times New Roman" w:hAnsi="Times New Roman" w:cs="Times New Roman"/>
          <w:sz w:val="24"/>
          <w:szCs w:val="24"/>
          <w:lang w:val="fr-FR"/>
        </w:rPr>
        <w:t xml:space="preserve"> territoire</w:t>
      </w:r>
      <w:r w:rsidR="00C47CC1" w:rsidRPr="00140CC0">
        <w:rPr>
          <w:rFonts w:ascii="Times New Roman" w:hAnsi="Times New Roman" w:cs="Times New Roman"/>
          <w:sz w:val="24"/>
          <w:szCs w:val="24"/>
          <w:lang w:val="fr-FR"/>
        </w:rPr>
        <w:t>s nationaux.</w:t>
      </w:r>
    </w:p>
    <w:p w:rsidR="00C47CC1" w:rsidRPr="00140CC0" w:rsidRDefault="00C47CC1" w:rsidP="00C47CC1">
      <w:pPr>
        <w:autoSpaceDE w:val="0"/>
        <w:autoSpaceDN w:val="0"/>
        <w:adjustRightInd w:val="0"/>
        <w:spacing w:after="0" w:line="240" w:lineRule="auto"/>
        <w:jc w:val="both"/>
        <w:rPr>
          <w:rFonts w:ascii="Times New Roman" w:hAnsi="Times New Roman" w:cs="Times New Roman"/>
          <w:sz w:val="24"/>
          <w:szCs w:val="24"/>
          <w:lang w:val="fr-FR"/>
        </w:rPr>
      </w:pPr>
    </w:p>
    <w:p w:rsidR="00BD6D62" w:rsidRPr="00140CC0" w:rsidRDefault="00BD6D62" w:rsidP="00C47CC1">
      <w:pPr>
        <w:autoSpaceDE w:val="0"/>
        <w:autoSpaceDN w:val="0"/>
        <w:adjustRightInd w:val="0"/>
        <w:spacing w:after="0" w:line="240" w:lineRule="auto"/>
        <w:jc w:val="both"/>
        <w:rPr>
          <w:rFonts w:ascii="Times New Roman" w:hAnsi="Times New Roman" w:cs="Times New Roman"/>
          <w:sz w:val="24"/>
          <w:szCs w:val="24"/>
          <w:lang w:val="fr-FR"/>
        </w:rPr>
      </w:pPr>
    </w:p>
    <w:p w:rsidR="005916D5" w:rsidRPr="00140CC0" w:rsidRDefault="005916D5" w:rsidP="005916D5">
      <w:pPr>
        <w:spacing w:after="0"/>
        <w:ind w:hanging="718"/>
        <w:rPr>
          <w:rFonts w:ascii="Times New Roman" w:eastAsia="MS Mincho" w:hAnsi="Times New Roman" w:cs="Times New Roman"/>
          <w:sz w:val="24"/>
          <w:szCs w:val="24"/>
          <w:lang w:val="fr-FR"/>
        </w:rPr>
      </w:pPr>
      <w:r w:rsidRPr="00140CC0">
        <w:rPr>
          <w:rFonts w:ascii="Times New Roman" w:eastAsia="MS Mincho" w:hAnsi="Times New Roman" w:cs="Times New Roman"/>
          <w:sz w:val="24"/>
          <w:szCs w:val="24"/>
          <w:lang w:val="fr-FR"/>
        </w:rPr>
        <w:tab/>
      </w:r>
      <w:r w:rsidR="00C47CC1" w:rsidRPr="00140CC0">
        <w:rPr>
          <w:rFonts w:ascii="Times New Roman" w:eastAsia="MS Mincho" w:hAnsi="Times New Roman" w:cs="Times New Roman"/>
          <w:sz w:val="24"/>
          <w:szCs w:val="24"/>
          <w:lang w:val="fr-FR"/>
        </w:rPr>
        <w:t xml:space="preserve">Classe </w:t>
      </w:r>
      <w:r w:rsidRPr="00140CC0">
        <w:rPr>
          <w:rFonts w:ascii="Times New Roman" w:eastAsia="MS Mincho" w:hAnsi="Times New Roman" w:cs="Times New Roman"/>
          <w:sz w:val="24"/>
          <w:szCs w:val="24"/>
          <w:lang w:val="fr-FR"/>
        </w:rPr>
        <w:t>: 320-01/21-01/14</w:t>
      </w:r>
    </w:p>
    <w:p w:rsidR="005916D5" w:rsidRPr="00140CC0" w:rsidRDefault="005916D5" w:rsidP="005916D5">
      <w:pPr>
        <w:spacing w:after="0"/>
        <w:ind w:hanging="718"/>
        <w:rPr>
          <w:rFonts w:ascii="Times New Roman" w:eastAsia="MS Mincho" w:hAnsi="Times New Roman" w:cs="Times New Roman"/>
          <w:sz w:val="24"/>
          <w:szCs w:val="24"/>
          <w:lang w:val="fr-FR"/>
        </w:rPr>
      </w:pPr>
      <w:r w:rsidRPr="00140CC0">
        <w:rPr>
          <w:rFonts w:ascii="Times New Roman" w:eastAsia="MS Mincho" w:hAnsi="Times New Roman" w:cs="Times New Roman"/>
          <w:sz w:val="24"/>
          <w:szCs w:val="24"/>
          <w:lang w:val="fr-FR"/>
        </w:rPr>
        <w:tab/>
        <w:t xml:space="preserve">Zagreb, </w:t>
      </w:r>
      <w:r w:rsidR="00646C7A" w:rsidRPr="00140CC0">
        <w:rPr>
          <w:rFonts w:ascii="Times New Roman" w:eastAsia="MS Mincho" w:hAnsi="Times New Roman" w:cs="Times New Roman"/>
          <w:sz w:val="24"/>
          <w:szCs w:val="24"/>
          <w:lang w:val="fr-FR"/>
        </w:rPr>
        <w:t>25</w:t>
      </w:r>
      <w:r w:rsidR="00644E3A" w:rsidRPr="00140CC0">
        <w:rPr>
          <w:rFonts w:ascii="Times New Roman" w:eastAsia="MS Mincho" w:hAnsi="Times New Roman" w:cs="Times New Roman"/>
          <w:sz w:val="24"/>
          <w:szCs w:val="24"/>
          <w:lang w:val="fr-FR"/>
        </w:rPr>
        <w:t xml:space="preserve"> </w:t>
      </w:r>
      <w:r w:rsidR="00646C7A" w:rsidRPr="00140CC0">
        <w:rPr>
          <w:rFonts w:ascii="Times New Roman" w:eastAsia="MS Mincho" w:hAnsi="Times New Roman" w:cs="Times New Roman"/>
          <w:sz w:val="24"/>
          <w:szCs w:val="24"/>
          <w:lang w:val="fr-FR"/>
        </w:rPr>
        <w:t>mars</w:t>
      </w:r>
      <w:r w:rsidRPr="00140CC0">
        <w:rPr>
          <w:rFonts w:ascii="Times New Roman" w:eastAsia="MS Mincho" w:hAnsi="Times New Roman" w:cs="Times New Roman"/>
          <w:sz w:val="24"/>
          <w:szCs w:val="24"/>
          <w:lang w:val="fr-FR"/>
        </w:rPr>
        <w:t xml:space="preserve"> 2022</w:t>
      </w:r>
    </w:p>
    <w:p w:rsidR="005916D5" w:rsidRPr="00140CC0" w:rsidRDefault="00646C7A" w:rsidP="005916D5">
      <w:pPr>
        <w:spacing w:after="0"/>
        <w:jc w:val="center"/>
        <w:rPr>
          <w:rFonts w:ascii="Times New Roman" w:eastAsia="MS Mincho" w:hAnsi="Times New Roman" w:cs="Times New Roman"/>
          <w:sz w:val="24"/>
          <w:szCs w:val="24"/>
          <w:lang w:val="fr-FR"/>
        </w:rPr>
      </w:pPr>
      <w:r w:rsidRPr="00140CC0">
        <w:rPr>
          <w:rFonts w:ascii="Times New Roman" w:eastAsia="MS Mincho" w:hAnsi="Times New Roman" w:cs="Times New Roman"/>
          <w:sz w:val="24"/>
          <w:szCs w:val="24"/>
          <w:lang w:val="fr-FR"/>
        </w:rPr>
        <w:t>Parlement croate</w:t>
      </w:r>
    </w:p>
    <w:p w:rsidR="005916D5" w:rsidRPr="00140CC0" w:rsidRDefault="00C47CC1" w:rsidP="005916D5">
      <w:pPr>
        <w:spacing w:after="0"/>
        <w:ind w:left="6096"/>
        <w:jc w:val="center"/>
        <w:rPr>
          <w:rFonts w:ascii="Times New Roman" w:eastAsia="MS Mincho" w:hAnsi="Times New Roman" w:cs="Times New Roman"/>
          <w:sz w:val="24"/>
          <w:szCs w:val="24"/>
          <w:lang w:val="fr-FR"/>
        </w:rPr>
      </w:pPr>
      <w:r w:rsidRPr="00140CC0">
        <w:rPr>
          <w:rFonts w:ascii="Times New Roman" w:eastAsia="MS Mincho" w:hAnsi="Times New Roman" w:cs="Times New Roman"/>
          <w:sz w:val="24"/>
          <w:szCs w:val="24"/>
          <w:lang w:val="fr-FR"/>
        </w:rPr>
        <w:t>PRÉSIDENT DU</w:t>
      </w:r>
    </w:p>
    <w:p w:rsidR="005916D5" w:rsidRPr="00140CC0" w:rsidRDefault="00C47CC1" w:rsidP="005916D5">
      <w:pPr>
        <w:spacing w:after="0"/>
        <w:ind w:left="6096"/>
        <w:jc w:val="center"/>
        <w:rPr>
          <w:rFonts w:ascii="Times New Roman" w:eastAsia="MS Mincho" w:hAnsi="Times New Roman" w:cs="Times New Roman"/>
          <w:sz w:val="24"/>
          <w:szCs w:val="24"/>
          <w:lang w:val="fr-FR"/>
        </w:rPr>
      </w:pPr>
      <w:r w:rsidRPr="00140CC0">
        <w:rPr>
          <w:rFonts w:ascii="Times New Roman" w:eastAsia="MS Mincho" w:hAnsi="Times New Roman" w:cs="Times New Roman"/>
          <w:sz w:val="24"/>
          <w:szCs w:val="24"/>
          <w:lang w:val="fr-FR"/>
        </w:rPr>
        <w:t>PARLEMENT CROATE</w:t>
      </w:r>
    </w:p>
    <w:p w:rsidR="00AE0E67" w:rsidRPr="00140CC0" w:rsidRDefault="00AE0E67" w:rsidP="005916D5">
      <w:pPr>
        <w:spacing w:after="0"/>
        <w:ind w:left="6381"/>
        <w:rPr>
          <w:rFonts w:ascii="Times New Roman" w:eastAsia="MS Mincho" w:hAnsi="Times New Roman" w:cs="Times New Roman"/>
          <w:sz w:val="24"/>
          <w:szCs w:val="24"/>
          <w:lang w:val="fr-FR"/>
        </w:rPr>
      </w:pPr>
    </w:p>
    <w:p w:rsidR="005916D5" w:rsidRPr="00140CC0" w:rsidRDefault="005916D5" w:rsidP="005916D5">
      <w:pPr>
        <w:spacing w:after="0"/>
        <w:ind w:left="6381"/>
        <w:rPr>
          <w:rFonts w:ascii="Times New Roman" w:eastAsia="MS Mincho" w:hAnsi="Times New Roman" w:cs="Times New Roman"/>
          <w:sz w:val="24"/>
          <w:szCs w:val="24"/>
          <w:lang w:val="fr-FR"/>
        </w:rPr>
      </w:pPr>
      <w:r w:rsidRPr="00140CC0">
        <w:rPr>
          <w:rFonts w:ascii="Times New Roman" w:eastAsia="MS Mincho" w:hAnsi="Times New Roman" w:cs="Times New Roman"/>
          <w:sz w:val="24"/>
          <w:szCs w:val="24"/>
          <w:lang w:val="fr-FR"/>
        </w:rPr>
        <w:t xml:space="preserve">  </w:t>
      </w:r>
      <w:r w:rsidR="00AE0E67" w:rsidRPr="00140CC0">
        <w:rPr>
          <w:rFonts w:ascii="Times New Roman" w:eastAsia="MS Mincho" w:hAnsi="Times New Roman" w:cs="Times New Roman"/>
          <w:sz w:val="24"/>
          <w:szCs w:val="24"/>
          <w:lang w:val="fr-FR"/>
        </w:rPr>
        <w:t xml:space="preserve"> </w:t>
      </w:r>
      <w:r w:rsidRPr="00140CC0">
        <w:rPr>
          <w:rFonts w:ascii="Times New Roman" w:eastAsia="MS Mincho" w:hAnsi="Times New Roman" w:cs="Times New Roman"/>
          <w:sz w:val="24"/>
          <w:szCs w:val="24"/>
          <w:lang w:val="fr-FR"/>
        </w:rPr>
        <w:t>Gordan Jandroković</w:t>
      </w:r>
    </w:p>
    <w:p w:rsidR="005916D5" w:rsidRPr="00140CC0" w:rsidRDefault="005916D5" w:rsidP="005916D5">
      <w:pPr>
        <w:spacing w:after="0" w:line="240" w:lineRule="auto"/>
        <w:rPr>
          <w:rFonts w:ascii="Times New Roman" w:eastAsia="Calibri" w:hAnsi="Times New Roman" w:cs="Times New Roman"/>
          <w:sz w:val="24"/>
          <w:szCs w:val="24"/>
          <w:lang w:val="fr-FR" w:eastAsia="zh-CN"/>
        </w:rPr>
      </w:pPr>
    </w:p>
    <w:p w:rsidR="005916D5" w:rsidRPr="00140CC0" w:rsidRDefault="005916D5" w:rsidP="005916D5">
      <w:pPr>
        <w:spacing w:after="0" w:line="240" w:lineRule="auto"/>
        <w:ind w:firstLine="1418"/>
        <w:jc w:val="both"/>
        <w:rPr>
          <w:rFonts w:ascii="Times New Roman" w:hAnsi="Times New Roman" w:cs="Times New Roman"/>
          <w:color w:val="000000" w:themeColor="text1"/>
          <w:sz w:val="24"/>
          <w:szCs w:val="24"/>
          <w:lang w:val="fr-FR"/>
        </w:rPr>
      </w:pPr>
    </w:p>
    <w:p w:rsidR="00A25F44" w:rsidRPr="00140CC0" w:rsidRDefault="00A25F44" w:rsidP="00A25F44">
      <w:pPr>
        <w:pStyle w:val="Odlomakpopisa"/>
        <w:autoSpaceDE w:val="0"/>
        <w:autoSpaceDN w:val="0"/>
        <w:adjustRightInd w:val="0"/>
        <w:spacing w:after="0" w:line="240" w:lineRule="auto"/>
        <w:ind w:left="1418" w:hanging="1418"/>
        <w:jc w:val="both"/>
        <w:rPr>
          <w:rFonts w:ascii="Times New Roman" w:hAnsi="Times New Roman" w:cs="Times New Roman"/>
          <w:sz w:val="24"/>
          <w:szCs w:val="24"/>
          <w:lang w:val="fr-FR"/>
        </w:rPr>
      </w:pPr>
    </w:p>
    <w:sectPr w:rsidR="00A25F44" w:rsidRPr="00140C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41" w:rsidRDefault="00662741" w:rsidP="003A63BF">
      <w:pPr>
        <w:spacing w:after="0" w:line="240" w:lineRule="auto"/>
      </w:pPr>
      <w:r>
        <w:separator/>
      </w:r>
    </w:p>
  </w:endnote>
  <w:endnote w:type="continuationSeparator" w:id="0">
    <w:p w:rsidR="00662741" w:rsidRDefault="00662741" w:rsidP="003A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41" w:rsidRDefault="00662741" w:rsidP="003A63BF">
      <w:pPr>
        <w:spacing w:after="0" w:line="240" w:lineRule="auto"/>
      </w:pPr>
      <w:r>
        <w:separator/>
      </w:r>
    </w:p>
  </w:footnote>
  <w:footnote w:type="continuationSeparator" w:id="0">
    <w:p w:rsidR="00662741" w:rsidRDefault="00662741" w:rsidP="003A63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A09B7"/>
    <w:multiLevelType w:val="hybridMultilevel"/>
    <w:tmpl w:val="EA9AAC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3460A96"/>
    <w:multiLevelType w:val="hybridMultilevel"/>
    <w:tmpl w:val="CBC0F9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yMbQwMTYHEpamRko6SsGpxcWZ+XkgBSa1AHJAxxQsAAAA"/>
  </w:docVars>
  <w:rsids>
    <w:rsidRoot w:val="003A63BF"/>
    <w:rsid w:val="00000FF2"/>
    <w:rsid w:val="00001B59"/>
    <w:rsid w:val="00003D03"/>
    <w:rsid w:val="0001127F"/>
    <w:rsid w:val="00056F63"/>
    <w:rsid w:val="00063014"/>
    <w:rsid w:val="00070163"/>
    <w:rsid w:val="0007377F"/>
    <w:rsid w:val="00077FD6"/>
    <w:rsid w:val="00096BD1"/>
    <w:rsid w:val="000F1F50"/>
    <w:rsid w:val="00111A35"/>
    <w:rsid w:val="00140CC0"/>
    <w:rsid w:val="00147DC2"/>
    <w:rsid w:val="00180FF2"/>
    <w:rsid w:val="001C2731"/>
    <w:rsid w:val="001C4A4D"/>
    <w:rsid w:val="0022334B"/>
    <w:rsid w:val="00246362"/>
    <w:rsid w:val="0025182A"/>
    <w:rsid w:val="00252FD9"/>
    <w:rsid w:val="00257C69"/>
    <w:rsid w:val="00282626"/>
    <w:rsid w:val="002B0A60"/>
    <w:rsid w:val="002D4B69"/>
    <w:rsid w:val="00313441"/>
    <w:rsid w:val="00327A4C"/>
    <w:rsid w:val="00344D48"/>
    <w:rsid w:val="00353AB8"/>
    <w:rsid w:val="00362044"/>
    <w:rsid w:val="00376FFE"/>
    <w:rsid w:val="00380E97"/>
    <w:rsid w:val="003A63BF"/>
    <w:rsid w:val="003E7C07"/>
    <w:rsid w:val="00405A06"/>
    <w:rsid w:val="0043585F"/>
    <w:rsid w:val="00444524"/>
    <w:rsid w:val="00452E15"/>
    <w:rsid w:val="004637AB"/>
    <w:rsid w:val="00472DF0"/>
    <w:rsid w:val="004831D3"/>
    <w:rsid w:val="00494E50"/>
    <w:rsid w:val="0049518F"/>
    <w:rsid w:val="005154A2"/>
    <w:rsid w:val="00524BB4"/>
    <w:rsid w:val="00531405"/>
    <w:rsid w:val="00540B00"/>
    <w:rsid w:val="00547D44"/>
    <w:rsid w:val="00555780"/>
    <w:rsid w:val="005864FC"/>
    <w:rsid w:val="005916D5"/>
    <w:rsid w:val="005C0DED"/>
    <w:rsid w:val="005E283D"/>
    <w:rsid w:val="0061273F"/>
    <w:rsid w:val="00624E15"/>
    <w:rsid w:val="006358CB"/>
    <w:rsid w:val="006405B8"/>
    <w:rsid w:val="00644E3A"/>
    <w:rsid w:val="00646C7A"/>
    <w:rsid w:val="006521BC"/>
    <w:rsid w:val="0065523A"/>
    <w:rsid w:val="00662741"/>
    <w:rsid w:val="00665E78"/>
    <w:rsid w:val="00671D75"/>
    <w:rsid w:val="0067221C"/>
    <w:rsid w:val="006762BF"/>
    <w:rsid w:val="00690F56"/>
    <w:rsid w:val="006A5A8E"/>
    <w:rsid w:val="006A7CE0"/>
    <w:rsid w:val="006D108C"/>
    <w:rsid w:val="006D38FB"/>
    <w:rsid w:val="00701A31"/>
    <w:rsid w:val="007114BE"/>
    <w:rsid w:val="0071683E"/>
    <w:rsid w:val="0074758D"/>
    <w:rsid w:val="007659F6"/>
    <w:rsid w:val="00771DB3"/>
    <w:rsid w:val="0079351C"/>
    <w:rsid w:val="00797163"/>
    <w:rsid w:val="007A57BB"/>
    <w:rsid w:val="00802DEC"/>
    <w:rsid w:val="008651B6"/>
    <w:rsid w:val="008852FB"/>
    <w:rsid w:val="00885AAF"/>
    <w:rsid w:val="00886921"/>
    <w:rsid w:val="008A43BC"/>
    <w:rsid w:val="008C3BA9"/>
    <w:rsid w:val="00900FDB"/>
    <w:rsid w:val="00923565"/>
    <w:rsid w:val="00926068"/>
    <w:rsid w:val="009274AA"/>
    <w:rsid w:val="009401E8"/>
    <w:rsid w:val="009815B6"/>
    <w:rsid w:val="009847A4"/>
    <w:rsid w:val="00991F0F"/>
    <w:rsid w:val="009952EA"/>
    <w:rsid w:val="009D5570"/>
    <w:rsid w:val="009E3F7C"/>
    <w:rsid w:val="009F0409"/>
    <w:rsid w:val="009F08EC"/>
    <w:rsid w:val="009F1687"/>
    <w:rsid w:val="00A009D1"/>
    <w:rsid w:val="00A07EA3"/>
    <w:rsid w:val="00A25F44"/>
    <w:rsid w:val="00A66375"/>
    <w:rsid w:val="00A807AA"/>
    <w:rsid w:val="00A95E83"/>
    <w:rsid w:val="00AA1090"/>
    <w:rsid w:val="00AB5AC9"/>
    <w:rsid w:val="00AD6ED0"/>
    <w:rsid w:val="00AE0E67"/>
    <w:rsid w:val="00AF5531"/>
    <w:rsid w:val="00B03CFB"/>
    <w:rsid w:val="00B17C75"/>
    <w:rsid w:val="00B20195"/>
    <w:rsid w:val="00B268EA"/>
    <w:rsid w:val="00B32B04"/>
    <w:rsid w:val="00B54F26"/>
    <w:rsid w:val="00B77A57"/>
    <w:rsid w:val="00B859A9"/>
    <w:rsid w:val="00BD6D62"/>
    <w:rsid w:val="00BF0FE8"/>
    <w:rsid w:val="00BF26A8"/>
    <w:rsid w:val="00C2544A"/>
    <w:rsid w:val="00C37389"/>
    <w:rsid w:val="00C47CC1"/>
    <w:rsid w:val="00C507B6"/>
    <w:rsid w:val="00C52085"/>
    <w:rsid w:val="00C55268"/>
    <w:rsid w:val="00C941DF"/>
    <w:rsid w:val="00C94CA7"/>
    <w:rsid w:val="00CB6B29"/>
    <w:rsid w:val="00CF64E8"/>
    <w:rsid w:val="00D02145"/>
    <w:rsid w:val="00D17D5D"/>
    <w:rsid w:val="00D201B2"/>
    <w:rsid w:val="00D2313D"/>
    <w:rsid w:val="00D336C3"/>
    <w:rsid w:val="00D339DA"/>
    <w:rsid w:val="00D4793F"/>
    <w:rsid w:val="00D515B5"/>
    <w:rsid w:val="00D619ED"/>
    <w:rsid w:val="00D649CE"/>
    <w:rsid w:val="00D751F3"/>
    <w:rsid w:val="00D96489"/>
    <w:rsid w:val="00D96B96"/>
    <w:rsid w:val="00DB0739"/>
    <w:rsid w:val="00DC4C92"/>
    <w:rsid w:val="00DE01FF"/>
    <w:rsid w:val="00E221AD"/>
    <w:rsid w:val="00E24B4A"/>
    <w:rsid w:val="00E348C3"/>
    <w:rsid w:val="00E47423"/>
    <w:rsid w:val="00E47F51"/>
    <w:rsid w:val="00E51051"/>
    <w:rsid w:val="00E561B7"/>
    <w:rsid w:val="00E566BE"/>
    <w:rsid w:val="00E6586B"/>
    <w:rsid w:val="00E727FD"/>
    <w:rsid w:val="00E953B5"/>
    <w:rsid w:val="00E978DA"/>
    <w:rsid w:val="00EA3A44"/>
    <w:rsid w:val="00EC0E04"/>
    <w:rsid w:val="00EC0E30"/>
    <w:rsid w:val="00EC5DBA"/>
    <w:rsid w:val="00ED7595"/>
    <w:rsid w:val="00EF4612"/>
    <w:rsid w:val="00F4035F"/>
    <w:rsid w:val="00F60B08"/>
    <w:rsid w:val="00F635BC"/>
    <w:rsid w:val="00F73D09"/>
    <w:rsid w:val="00F80FBF"/>
    <w:rsid w:val="00F837F8"/>
    <w:rsid w:val="00FA080C"/>
    <w:rsid w:val="00FA3125"/>
    <w:rsid w:val="00FC5467"/>
    <w:rsid w:val="00FD15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B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63BF"/>
    <w:pPr>
      <w:ind w:left="720"/>
      <w:contextualSpacing/>
    </w:pPr>
  </w:style>
  <w:style w:type="character" w:styleId="Neupadljivoisticanje">
    <w:name w:val="Subtle Emphasis"/>
    <w:basedOn w:val="Zadanifontodlomka"/>
    <w:uiPriority w:val="19"/>
    <w:qFormat/>
    <w:rsid w:val="003A63BF"/>
    <w:rPr>
      <w:i/>
      <w:iCs/>
      <w:color w:val="808080" w:themeColor="text1" w:themeTint="7F"/>
    </w:rPr>
  </w:style>
  <w:style w:type="paragraph" w:styleId="Tekstfusnote">
    <w:name w:val="footnote text"/>
    <w:basedOn w:val="Normal"/>
    <w:link w:val="TekstfusnoteChar"/>
    <w:uiPriority w:val="99"/>
    <w:semiHidden/>
    <w:unhideWhenUsed/>
    <w:rsid w:val="003A63B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A63BF"/>
    <w:rPr>
      <w:sz w:val="20"/>
      <w:szCs w:val="20"/>
    </w:rPr>
  </w:style>
  <w:style w:type="character" w:styleId="Referencafusnote">
    <w:name w:val="footnote reference"/>
    <w:basedOn w:val="Zadanifontodlomka"/>
    <w:uiPriority w:val="99"/>
    <w:semiHidden/>
    <w:unhideWhenUsed/>
    <w:rsid w:val="003A63BF"/>
    <w:rPr>
      <w:vertAlign w:val="superscript"/>
    </w:rPr>
  </w:style>
  <w:style w:type="paragraph" w:styleId="Tekstbalonia">
    <w:name w:val="Balloon Text"/>
    <w:basedOn w:val="Normal"/>
    <w:link w:val="TekstbaloniaChar"/>
    <w:uiPriority w:val="99"/>
    <w:semiHidden/>
    <w:unhideWhenUsed/>
    <w:rsid w:val="00D231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313D"/>
    <w:rPr>
      <w:rFonts w:ascii="Segoe UI" w:hAnsi="Segoe UI" w:cs="Segoe UI"/>
      <w:sz w:val="18"/>
      <w:szCs w:val="18"/>
    </w:rPr>
  </w:style>
  <w:style w:type="paragraph" w:styleId="Zaglavlje">
    <w:name w:val="header"/>
    <w:basedOn w:val="Normal"/>
    <w:link w:val="ZaglavljeChar"/>
    <w:uiPriority w:val="99"/>
    <w:unhideWhenUsed/>
    <w:rsid w:val="005916D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16D5"/>
  </w:style>
  <w:style w:type="paragraph" w:styleId="Podnoje">
    <w:name w:val="footer"/>
    <w:basedOn w:val="Normal"/>
    <w:link w:val="PodnojeChar"/>
    <w:uiPriority w:val="99"/>
    <w:unhideWhenUsed/>
    <w:rsid w:val="005916D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1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B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63BF"/>
    <w:pPr>
      <w:ind w:left="720"/>
      <w:contextualSpacing/>
    </w:pPr>
  </w:style>
  <w:style w:type="character" w:styleId="Neupadljivoisticanje">
    <w:name w:val="Subtle Emphasis"/>
    <w:basedOn w:val="Zadanifontodlomka"/>
    <w:uiPriority w:val="19"/>
    <w:qFormat/>
    <w:rsid w:val="003A63BF"/>
    <w:rPr>
      <w:i/>
      <w:iCs/>
      <w:color w:val="808080" w:themeColor="text1" w:themeTint="7F"/>
    </w:rPr>
  </w:style>
  <w:style w:type="paragraph" w:styleId="Tekstfusnote">
    <w:name w:val="footnote text"/>
    <w:basedOn w:val="Normal"/>
    <w:link w:val="TekstfusnoteChar"/>
    <w:uiPriority w:val="99"/>
    <w:semiHidden/>
    <w:unhideWhenUsed/>
    <w:rsid w:val="003A63B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A63BF"/>
    <w:rPr>
      <w:sz w:val="20"/>
      <w:szCs w:val="20"/>
    </w:rPr>
  </w:style>
  <w:style w:type="character" w:styleId="Referencafusnote">
    <w:name w:val="footnote reference"/>
    <w:basedOn w:val="Zadanifontodlomka"/>
    <w:uiPriority w:val="99"/>
    <w:semiHidden/>
    <w:unhideWhenUsed/>
    <w:rsid w:val="003A63BF"/>
    <w:rPr>
      <w:vertAlign w:val="superscript"/>
    </w:rPr>
  </w:style>
  <w:style w:type="paragraph" w:styleId="Tekstbalonia">
    <w:name w:val="Balloon Text"/>
    <w:basedOn w:val="Normal"/>
    <w:link w:val="TekstbaloniaChar"/>
    <w:uiPriority w:val="99"/>
    <w:semiHidden/>
    <w:unhideWhenUsed/>
    <w:rsid w:val="00D231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313D"/>
    <w:rPr>
      <w:rFonts w:ascii="Segoe UI" w:hAnsi="Segoe UI" w:cs="Segoe UI"/>
      <w:sz w:val="18"/>
      <w:szCs w:val="18"/>
    </w:rPr>
  </w:style>
  <w:style w:type="paragraph" w:styleId="Zaglavlje">
    <w:name w:val="header"/>
    <w:basedOn w:val="Normal"/>
    <w:link w:val="ZaglavljeChar"/>
    <w:uiPriority w:val="99"/>
    <w:unhideWhenUsed/>
    <w:rsid w:val="005916D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16D5"/>
  </w:style>
  <w:style w:type="paragraph" w:styleId="Podnoje">
    <w:name w:val="footer"/>
    <w:basedOn w:val="Normal"/>
    <w:link w:val="PodnojeChar"/>
    <w:uiPriority w:val="99"/>
    <w:unhideWhenUsed/>
    <w:rsid w:val="005916D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9212</Characters>
  <Application>Microsoft Office Word</Application>
  <DocSecurity>4</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Pugelnik</dc:creator>
  <cp:lastModifiedBy>Irena Pugelnik</cp:lastModifiedBy>
  <cp:revision>2</cp:revision>
  <cp:lastPrinted>2022-03-25T14:09:00Z</cp:lastPrinted>
  <dcterms:created xsi:type="dcterms:W3CDTF">2022-05-18T11:47:00Z</dcterms:created>
  <dcterms:modified xsi:type="dcterms:W3CDTF">2022-05-18T11:47:00Z</dcterms:modified>
</cp:coreProperties>
</file>