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B0C9D" w14:textId="77777777" w:rsidR="007E1EED" w:rsidRPr="007E1EED" w:rsidRDefault="007E1EED" w:rsidP="007E1EED">
      <w:pPr>
        <w:pStyle w:val="Naslov"/>
        <w:spacing w:line="360" w:lineRule="auto"/>
        <w:rPr>
          <w:rFonts w:ascii="Times New Roman" w:hAnsi="Times New Roman"/>
          <w:sz w:val="24"/>
          <w:szCs w:val="24"/>
        </w:rPr>
      </w:pPr>
      <w:bookmarkStart w:id="0" w:name="_Hlk85455906"/>
    </w:p>
    <w:p w14:paraId="661F83D8" w14:textId="77777777" w:rsidR="007E1EED" w:rsidRPr="007E1EED" w:rsidRDefault="007E1EED" w:rsidP="007E1EED">
      <w:pPr>
        <w:pStyle w:val="Naslov"/>
        <w:spacing w:line="360" w:lineRule="auto"/>
        <w:rPr>
          <w:rFonts w:ascii="Times New Roman" w:hAnsi="Times New Roman"/>
          <w:sz w:val="24"/>
          <w:szCs w:val="24"/>
        </w:rPr>
      </w:pPr>
    </w:p>
    <w:p w14:paraId="0E162BFB" w14:textId="77777777" w:rsidR="007E1EED" w:rsidRPr="007E1EED" w:rsidRDefault="007E1EED" w:rsidP="007E1EED">
      <w:pPr>
        <w:pStyle w:val="Naslov"/>
        <w:spacing w:line="360" w:lineRule="auto"/>
        <w:rPr>
          <w:rFonts w:ascii="Times New Roman" w:hAnsi="Times New Roman"/>
          <w:sz w:val="24"/>
          <w:szCs w:val="24"/>
        </w:rPr>
      </w:pPr>
    </w:p>
    <w:p w14:paraId="5BC63133" w14:textId="77777777" w:rsidR="007E1EED" w:rsidRPr="007E1EED" w:rsidRDefault="007E1EED" w:rsidP="007E1EED">
      <w:pPr>
        <w:pStyle w:val="Naslov"/>
        <w:spacing w:line="360" w:lineRule="auto"/>
        <w:rPr>
          <w:rFonts w:ascii="Times New Roman" w:hAnsi="Times New Roman"/>
          <w:sz w:val="24"/>
          <w:szCs w:val="24"/>
        </w:rPr>
      </w:pPr>
    </w:p>
    <w:p w14:paraId="32BCDACC" w14:textId="77777777" w:rsidR="007E1EED" w:rsidRPr="007E1EED" w:rsidRDefault="007E1EED" w:rsidP="007E1EED">
      <w:pPr>
        <w:pStyle w:val="Naslov"/>
        <w:spacing w:line="360" w:lineRule="auto"/>
        <w:rPr>
          <w:rFonts w:ascii="Times New Roman" w:hAnsi="Times New Roman"/>
          <w:sz w:val="24"/>
          <w:szCs w:val="24"/>
        </w:rPr>
      </w:pPr>
    </w:p>
    <w:p w14:paraId="5AD9C26F" w14:textId="77777777" w:rsidR="007E1EED" w:rsidRPr="007E1EED" w:rsidRDefault="007E1EED" w:rsidP="007E1EED">
      <w:pPr>
        <w:pStyle w:val="Naslov"/>
        <w:spacing w:line="360" w:lineRule="auto"/>
        <w:rPr>
          <w:rFonts w:ascii="Times New Roman" w:hAnsi="Times New Roman"/>
          <w:sz w:val="24"/>
          <w:szCs w:val="24"/>
        </w:rPr>
      </w:pPr>
    </w:p>
    <w:p w14:paraId="481CAAE6" w14:textId="77777777" w:rsidR="007E1EED" w:rsidRPr="007E1EED" w:rsidRDefault="007E1EED" w:rsidP="007E1EED">
      <w:pPr>
        <w:pStyle w:val="Naslov"/>
        <w:spacing w:line="360" w:lineRule="auto"/>
        <w:rPr>
          <w:rFonts w:ascii="Times New Roman" w:hAnsi="Times New Roman"/>
          <w:sz w:val="24"/>
          <w:szCs w:val="24"/>
        </w:rPr>
      </w:pPr>
    </w:p>
    <w:p w14:paraId="75E49E86" w14:textId="77777777" w:rsidR="007E1EED" w:rsidRPr="007E1EED" w:rsidRDefault="007E1EED" w:rsidP="007E1EED">
      <w:pPr>
        <w:pStyle w:val="Naslov"/>
        <w:spacing w:line="360" w:lineRule="auto"/>
        <w:rPr>
          <w:rFonts w:ascii="Times New Roman" w:hAnsi="Times New Roman"/>
          <w:sz w:val="24"/>
          <w:szCs w:val="24"/>
        </w:rPr>
      </w:pPr>
    </w:p>
    <w:p w14:paraId="2803CFBE" w14:textId="77777777" w:rsidR="007E1EED" w:rsidRPr="007E1EED" w:rsidRDefault="007E1EED" w:rsidP="007E1EED">
      <w:pPr>
        <w:pStyle w:val="Naslov"/>
        <w:spacing w:line="360" w:lineRule="auto"/>
        <w:rPr>
          <w:rFonts w:ascii="Times New Roman" w:hAnsi="Times New Roman"/>
          <w:sz w:val="24"/>
          <w:szCs w:val="24"/>
        </w:rPr>
      </w:pPr>
    </w:p>
    <w:p w14:paraId="0F51A3FD" w14:textId="583FF0C0" w:rsidR="007E1EED" w:rsidRPr="007E1EED" w:rsidRDefault="007E1EED" w:rsidP="007E1EED">
      <w:pPr>
        <w:pStyle w:val="Naslov"/>
        <w:spacing w:line="360" w:lineRule="auto"/>
        <w:rPr>
          <w:rFonts w:ascii="Times New Roman" w:hAnsi="Times New Roman"/>
          <w:sz w:val="24"/>
          <w:szCs w:val="24"/>
        </w:rPr>
      </w:pPr>
      <w:r w:rsidRPr="007E1EED">
        <w:rPr>
          <w:rFonts w:ascii="Times New Roman" w:hAnsi="Times New Roman"/>
          <w:sz w:val="24"/>
          <w:szCs w:val="24"/>
        </w:rPr>
        <w:t>OBRAZLOŽENJE IZMJENA I DOPUNA FINANCIJSKOG PLANA FONDA ZA ZAŠTITU OKOLIŠA I ENERGETSKU UČINKOVITOST ZA 2021. GODINU I PROJEKCIJA PLANA ZA 2022. I 2023. GODINU</w:t>
      </w:r>
    </w:p>
    <w:p w14:paraId="12C3895C" w14:textId="16344D6E" w:rsidR="007E1EED" w:rsidRPr="007E1EED" w:rsidRDefault="007E1EED" w:rsidP="007E1EED"/>
    <w:p w14:paraId="6F8B3625" w14:textId="2B5CBAC4" w:rsidR="007E1EED" w:rsidRPr="007E1EED" w:rsidRDefault="007E1EED" w:rsidP="007E1EED"/>
    <w:p w14:paraId="1F75C08E" w14:textId="0368C8C7" w:rsidR="007E1EED" w:rsidRPr="007E1EED" w:rsidRDefault="007E1EED" w:rsidP="007E1EED"/>
    <w:p w14:paraId="65EB2ED1" w14:textId="33126B4A" w:rsidR="007E1EED" w:rsidRPr="007E1EED" w:rsidRDefault="007E1EED" w:rsidP="007E1EED"/>
    <w:p w14:paraId="64AAB6B2" w14:textId="12272AED" w:rsidR="007E1EED" w:rsidRPr="007E1EED" w:rsidRDefault="007E1EED" w:rsidP="007E1EED"/>
    <w:p w14:paraId="03A684BE" w14:textId="263F1ACE" w:rsidR="007E1EED" w:rsidRPr="007E1EED" w:rsidRDefault="007E1EED" w:rsidP="007E1EED"/>
    <w:p w14:paraId="5DF42A00" w14:textId="18316728" w:rsidR="007E1EED" w:rsidRPr="007E1EED" w:rsidRDefault="007E1EED" w:rsidP="007E1EED"/>
    <w:p w14:paraId="3A4F2E9E" w14:textId="0ABC2903" w:rsidR="007E1EED" w:rsidRPr="007E1EED" w:rsidRDefault="007E1EED" w:rsidP="007E1EED"/>
    <w:p w14:paraId="6F7E01BF" w14:textId="212592BE" w:rsidR="007E1EED" w:rsidRPr="007E1EED" w:rsidRDefault="007E1EED" w:rsidP="007E1EED"/>
    <w:p w14:paraId="397B4BC8" w14:textId="4A16F971" w:rsidR="007E1EED" w:rsidRPr="007E1EED" w:rsidRDefault="007E1EED" w:rsidP="007E1EED"/>
    <w:p w14:paraId="6E6C5052" w14:textId="6CE5A2EE" w:rsidR="007E1EED" w:rsidRPr="007E1EED" w:rsidRDefault="007E1EED" w:rsidP="007E1EED"/>
    <w:p w14:paraId="40A8869D" w14:textId="1C40FC25" w:rsidR="007E1EED" w:rsidRPr="007E1EED" w:rsidRDefault="007E1EED" w:rsidP="007E1EED"/>
    <w:p w14:paraId="0415D962" w14:textId="315B4153" w:rsidR="007E1EED" w:rsidRPr="007E1EED" w:rsidRDefault="007E1EED" w:rsidP="007E1EED"/>
    <w:p w14:paraId="14E5E3C6" w14:textId="525FD581" w:rsidR="007E1EED" w:rsidRPr="007E1EED" w:rsidRDefault="007E1EED" w:rsidP="007E1EED"/>
    <w:p w14:paraId="418EA701" w14:textId="614C192D" w:rsidR="007E1EED" w:rsidRPr="007E1EED" w:rsidRDefault="007E1EED" w:rsidP="007E1EED"/>
    <w:p w14:paraId="3F6EB069" w14:textId="17059642" w:rsidR="007E1EED" w:rsidRPr="007E1EED" w:rsidRDefault="007E1EED" w:rsidP="007E1EED"/>
    <w:p w14:paraId="4C622FC0" w14:textId="6DCEC76B" w:rsidR="007E1EED" w:rsidRPr="007E1EED" w:rsidRDefault="007E1EED" w:rsidP="007E1EED"/>
    <w:p w14:paraId="30C53893" w14:textId="19183E0A" w:rsidR="007E1EED" w:rsidRPr="007E1EED" w:rsidRDefault="007E1EED" w:rsidP="007E1EED"/>
    <w:p w14:paraId="5210C8EB" w14:textId="008C6DE8" w:rsidR="007E1EED" w:rsidRDefault="007E1EED" w:rsidP="007E1EED"/>
    <w:p w14:paraId="266118B4" w14:textId="318D0238" w:rsidR="007E1EED" w:rsidRDefault="007E1EED" w:rsidP="007E1EED"/>
    <w:p w14:paraId="099ADCB0" w14:textId="77777777" w:rsidR="007E1EED" w:rsidRPr="007E1EED" w:rsidRDefault="007E1EED" w:rsidP="007E1EED"/>
    <w:p w14:paraId="2287356B" w14:textId="38190930" w:rsidR="007E1EED" w:rsidRPr="007E1EED" w:rsidRDefault="007E1EED" w:rsidP="007E1EED"/>
    <w:p w14:paraId="77D457EA" w14:textId="77777777" w:rsidR="008F089D" w:rsidRDefault="008F089D" w:rsidP="008F089D">
      <w:pPr>
        <w:jc w:val="both"/>
      </w:pPr>
    </w:p>
    <w:p w14:paraId="621E18B0" w14:textId="1C304B4E" w:rsidR="008F089D" w:rsidRPr="008F089D" w:rsidRDefault="008F089D" w:rsidP="008F089D">
      <w:pPr>
        <w:jc w:val="both"/>
        <w:rPr>
          <w:b/>
        </w:rPr>
      </w:pPr>
      <w:r w:rsidRPr="008F089D">
        <w:rPr>
          <w:b/>
        </w:rPr>
        <w:lastRenderedPageBreak/>
        <w:t>UVOD</w:t>
      </w:r>
    </w:p>
    <w:p w14:paraId="03C5BE3D" w14:textId="77777777" w:rsidR="008F089D" w:rsidRDefault="008F089D" w:rsidP="008F089D">
      <w:pPr>
        <w:jc w:val="both"/>
      </w:pPr>
    </w:p>
    <w:p w14:paraId="618C8578" w14:textId="283DB38E" w:rsidR="008808F3" w:rsidRPr="007E1EED" w:rsidRDefault="00000243" w:rsidP="008F089D">
      <w:pPr>
        <w:jc w:val="both"/>
      </w:pPr>
      <w:r w:rsidRPr="007E1EED">
        <w:t>U</w:t>
      </w:r>
      <w:r w:rsidR="008808F3" w:rsidRPr="007E1EED">
        <w:t>važavajući odredbe članka 7. Stavka 3. Zakona o proračunu (NN 87/08, 136/12 i 15/15) Fond je izradio Izmjene i dopune Financijskog plana Fonda za zaštitu okoliša i energetsku učinkovitost za 202</w:t>
      </w:r>
      <w:r w:rsidRPr="007E1EED">
        <w:t>1</w:t>
      </w:r>
      <w:r w:rsidR="008808F3" w:rsidRPr="007E1EED">
        <w:t>. godinu (dalje: Izmjene).</w:t>
      </w:r>
    </w:p>
    <w:p w14:paraId="66E93D83" w14:textId="77777777" w:rsidR="008808F3" w:rsidRPr="007E1EED" w:rsidRDefault="008808F3" w:rsidP="008F089D">
      <w:pPr>
        <w:jc w:val="both"/>
      </w:pPr>
    </w:p>
    <w:p w14:paraId="1CE9B12B" w14:textId="527F3DE9" w:rsidR="00C400F4" w:rsidRPr="007E1EED" w:rsidRDefault="00FB11C9" w:rsidP="008F089D">
      <w:pPr>
        <w:jc w:val="both"/>
        <w:rPr>
          <w:lang w:eastAsia="en-US"/>
        </w:rPr>
      </w:pPr>
      <w:r w:rsidRPr="007E1EED">
        <w:rPr>
          <w:lang w:eastAsia="en-US"/>
        </w:rPr>
        <w:t xml:space="preserve">Planirani prihodi i primici </w:t>
      </w:r>
      <w:r w:rsidR="00000243" w:rsidRPr="007E1EED">
        <w:rPr>
          <w:lang w:eastAsia="en-US"/>
        </w:rPr>
        <w:t>povećavaju</w:t>
      </w:r>
      <w:r w:rsidR="008809E9" w:rsidRPr="007E1EED">
        <w:rPr>
          <w:lang w:eastAsia="en-US"/>
        </w:rPr>
        <w:t xml:space="preserve"> se </w:t>
      </w:r>
      <w:r w:rsidRPr="007E1EED">
        <w:rPr>
          <w:lang w:eastAsia="en-US"/>
        </w:rPr>
        <w:t xml:space="preserve">za </w:t>
      </w:r>
      <w:r w:rsidR="009E0ED7" w:rsidRPr="007E1EED">
        <w:rPr>
          <w:lang w:eastAsia="en-US"/>
        </w:rPr>
        <w:t>157.292.025,00</w:t>
      </w:r>
      <w:r w:rsidR="00702993" w:rsidRPr="007E1EED">
        <w:rPr>
          <w:lang w:eastAsia="en-US"/>
        </w:rPr>
        <w:t xml:space="preserve"> </w:t>
      </w:r>
      <w:r w:rsidRPr="007E1EED">
        <w:rPr>
          <w:lang w:eastAsia="en-US"/>
        </w:rPr>
        <w:t>kn</w:t>
      </w:r>
      <w:r w:rsidR="00702993" w:rsidRPr="007E1EED">
        <w:rPr>
          <w:lang w:eastAsia="en-US"/>
        </w:rPr>
        <w:t xml:space="preserve"> i </w:t>
      </w:r>
      <w:r w:rsidRPr="007E1EED">
        <w:rPr>
          <w:lang w:eastAsia="en-US"/>
        </w:rPr>
        <w:t xml:space="preserve">iznose </w:t>
      </w:r>
      <w:r w:rsidR="009E0ED7" w:rsidRPr="007E1EED">
        <w:rPr>
          <w:lang w:eastAsia="en-US"/>
        </w:rPr>
        <w:t>2.262.996.715,00</w:t>
      </w:r>
      <w:r w:rsidR="001A7AB7" w:rsidRPr="007E1EED">
        <w:rPr>
          <w:lang w:eastAsia="en-US"/>
        </w:rPr>
        <w:t xml:space="preserve"> kn</w:t>
      </w:r>
      <w:r w:rsidR="00C400F4" w:rsidRPr="007E1EED">
        <w:rPr>
          <w:lang w:eastAsia="en-US"/>
        </w:rPr>
        <w:t>.</w:t>
      </w:r>
    </w:p>
    <w:p w14:paraId="4C3E8BA6" w14:textId="533F60A9" w:rsidR="00FB11C9" w:rsidRPr="007E1EED" w:rsidRDefault="00FB11C9" w:rsidP="008F089D">
      <w:pPr>
        <w:jc w:val="both"/>
        <w:rPr>
          <w:lang w:eastAsia="en-US"/>
        </w:rPr>
      </w:pPr>
      <w:r w:rsidRPr="007E1EED">
        <w:rPr>
          <w:lang w:eastAsia="en-US"/>
        </w:rPr>
        <w:t xml:space="preserve">Planirani rashodi i izdaci </w:t>
      </w:r>
      <w:r w:rsidR="007B2067" w:rsidRPr="007E1EED">
        <w:rPr>
          <w:lang w:eastAsia="en-US"/>
        </w:rPr>
        <w:t>smanjuju</w:t>
      </w:r>
      <w:r w:rsidRPr="007E1EED">
        <w:rPr>
          <w:lang w:eastAsia="en-US"/>
        </w:rPr>
        <w:t xml:space="preserve"> se za </w:t>
      </w:r>
      <w:bookmarkStart w:id="1" w:name="_Hlk84232655"/>
      <w:r w:rsidR="009E0ED7" w:rsidRPr="007E1EED">
        <w:rPr>
          <w:lang w:eastAsia="en-US"/>
        </w:rPr>
        <w:t>12</w:t>
      </w:r>
      <w:r w:rsidR="00763478" w:rsidRPr="007E1EED">
        <w:rPr>
          <w:lang w:eastAsia="en-US"/>
        </w:rPr>
        <w:t>4</w:t>
      </w:r>
      <w:r w:rsidR="009E0ED7" w:rsidRPr="007E1EED">
        <w:rPr>
          <w:lang w:eastAsia="en-US"/>
        </w:rPr>
        <w:t>.</w:t>
      </w:r>
      <w:r w:rsidR="001B3403" w:rsidRPr="007E1EED">
        <w:rPr>
          <w:lang w:eastAsia="en-US"/>
        </w:rPr>
        <w:t>832</w:t>
      </w:r>
      <w:r w:rsidR="009E0ED7" w:rsidRPr="007E1EED">
        <w:rPr>
          <w:lang w:eastAsia="en-US"/>
        </w:rPr>
        <w:t>.750,00</w:t>
      </w:r>
      <w:r w:rsidR="001A7AB7" w:rsidRPr="007E1EED">
        <w:rPr>
          <w:lang w:eastAsia="en-US"/>
        </w:rPr>
        <w:t xml:space="preserve"> </w:t>
      </w:r>
      <w:r w:rsidRPr="007E1EED">
        <w:rPr>
          <w:lang w:eastAsia="en-US"/>
        </w:rPr>
        <w:t xml:space="preserve">kn </w:t>
      </w:r>
      <w:bookmarkEnd w:id="1"/>
      <w:r w:rsidRPr="007E1EED">
        <w:rPr>
          <w:lang w:eastAsia="en-US"/>
        </w:rPr>
        <w:t xml:space="preserve">i iznose </w:t>
      </w:r>
      <w:r w:rsidR="009E0ED7" w:rsidRPr="007E1EED">
        <w:rPr>
          <w:lang w:eastAsia="en-US"/>
        </w:rPr>
        <w:t>1.</w:t>
      </w:r>
      <w:r w:rsidR="001B3403" w:rsidRPr="007E1EED">
        <w:rPr>
          <w:lang w:eastAsia="en-US"/>
        </w:rPr>
        <w:t>79</w:t>
      </w:r>
      <w:r w:rsidR="00763478" w:rsidRPr="007E1EED">
        <w:rPr>
          <w:lang w:eastAsia="en-US"/>
        </w:rPr>
        <w:t>6</w:t>
      </w:r>
      <w:r w:rsidR="009E0ED7" w:rsidRPr="007E1EED">
        <w:rPr>
          <w:lang w:eastAsia="en-US"/>
        </w:rPr>
        <w:t>.</w:t>
      </w:r>
      <w:r w:rsidR="001B3403" w:rsidRPr="007E1EED">
        <w:rPr>
          <w:lang w:eastAsia="en-US"/>
        </w:rPr>
        <w:t>922</w:t>
      </w:r>
      <w:r w:rsidR="009E0ED7" w:rsidRPr="007E1EED">
        <w:rPr>
          <w:lang w:eastAsia="en-US"/>
        </w:rPr>
        <w:t>.200,00</w:t>
      </w:r>
      <w:r w:rsidRPr="007E1EED">
        <w:rPr>
          <w:lang w:eastAsia="en-US"/>
        </w:rPr>
        <w:t xml:space="preserve"> kn.</w:t>
      </w:r>
    </w:p>
    <w:p w14:paraId="16802EA8" w14:textId="77777777" w:rsidR="004650D0" w:rsidRPr="007E1EED" w:rsidRDefault="004650D0" w:rsidP="008F089D">
      <w:pPr>
        <w:jc w:val="both"/>
        <w:rPr>
          <w:color w:val="FF0000"/>
          <w:lang w:eastAsia="en-US"/>
        </w:rPr>
      </w:pPr>
    </w:p>
    <w:p w14:paraId="4E8AA438" w14:textId="77777777" w:rsidR="00FB11C9" w:rsidRPr="007E1EED" w:rsidRDefault="001753B1" w:rsidP="008F089D">
      <w:pPr>
        <w:pStyle w:val="Naslov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E1EED">
        <w:rPr>
          <w:rFonts w:ascii="Times New Roman" w:hAnsi="Times New Roman"/>
          <w:sz w:val="24"/>
          <w:szCs w:val="24"/>
        </w:rPr>
        <w:t>PRIHODI</w:t>
      </w:r>
    </w:p>
    <w:p w14:paraId="37CAD33C" w14:textId="77777777" w:rsidR="00FB11C9" w:rsidRPr="007E1EED" w:rsidRDefault="00FB11C9" w:rsidP="008F089D">
      <w:pPr>
        <w:autoSpaceDE w:val="0"/>
        <w:autoSpaceDN w:val="0"/>
        <w:jc w:val="both"/>
        <w:rPr>
          <w:b/>
        </w:rPr>
      </w:pPr>
    </w:p>
    <w:p w14:paraId="252B113F" w14:textId="6D87B9BF" w:rsidR="00C13DB0" w:rsidRPr="007E1EED" w:rsidRDefault="00C13DB0" w:rsidP="008F089D">
      <w:pPr>
        <w:jc w:val="both"/>
      </w:pPr>
      <w:r w:rsidRPr="007E1EED">
        <w:t xml:space="preserve">Ukupni prihodi </w:t>
      </w:r>
      <w:r w:rsidR="00000243" w:rsidRPr="007E1EED">
        <w:t>povećavaju</w:t>
      </w:r>
      <w:r w:rsidRPr="007E1EED">
        <w:t xml:space="preserve"> se za </w:t>
      </w:r>
      <w:r w:rsidR="00FE207A" w:rsidRPr="007E1EED">
        <w:rPr>
          <w:lang w:eastAsia="en-US"/>
        </w:rPr>
        <w:t xml:space="preserve">157.292.025,00 </w:t>
      </w:r>
      <w:r w:rsidR="00592E59" w:rsidRPr="007E1EED">
        <w:t>kn</w:t>
      </w:r>
      <w:r w:rsidRPr="007E1EED">
        <w:t xml:space="preserve"> i iznose </w:t>
      </w:r>
      <w:r w:rsidR="00FE207A" w:rsidRPr="007E1EED">
        <w:t>2.262.096.715,00</w:t>
      </w:r>
      <w:r w:rsidRPr="007E1EED">
        <w:t xml:space="preserve"> kn, a najznačajnije </w:t>
      </w:r>
      <w:r w:rsidR="00000243" w:rsidRPr="007E1EED">
        <w:t>povećanje</w:t>
      </w:r>
      <w:r w:rsidR="00592E59" w:rsidRPr="007E1EED">
        <w:t xml:space="preserve"> </w:t>
      </w:r>
      <w:r w:rsidRPr="007E1EED">
        <w:t xml:space="preserve">odnosi se na prihode </w:t>
      </w:r>
      <w:r w:rsidR="00000243" w:rsidRPr="007E1EED">
        <w:t>po posebnim propisima (prihodi od emisijskih jedinica)</w:t>
      </w:r>
      <w:r w:rsidRPr="007E1EED">
        <w:t>.</w:t>
      </w:r>
    </w:p>
    <w:p w14:paraId="00417170" w14:textId="77777777" w:rsidR="00460D6C" w:rsidRPr="007E1EED" w:rsidRDefault="00460D6C" w:rsidP="008F089D">
      <w:pPr>
        <w:jc w:val="both"/>
      </w:pPr>
    </w:p>
    <w:p w14:paraId="69A9771A" w14:textId="77777777" w:rsidR="00FB11C9" w:rsidRPr="007E1EED" w:rsidRDefault="00C13DB0" w:rsidP="008F089D">
      <w:pPr>
        <w:pStyle w:val="Naslov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E1EED">
        <w:rPr>
          <w:rFonts w:ascii="Times New Roman" w:hAnsi="Times New Roman"/>
          <w:sz w:val="24"/>
          <w:szCs w:val="24"/>
        </w:rPr>
        <w:t xml:space="preserve">RASHODI </w:t>
      </w:r>
    </w:p>
    <w:p w14:paraId="254B211A" w14:textId="77777777" w:rsidR="00C13DB0" w:rsidRPr="007E1EED" w:rsidRDefault="00C13DB0" w:rsidP="008F089D"/>
    <w:p w14:paraId="4E419F96" w14:textId="223EA262" w:rsidR="003916C5" w:rsidRDefault="00C13DB0" w:rsidP="008F089D">
      <w:pPr>
        <w:jc w:val="both"/>
      </w:pPr>
      <w:r w:rsidRPr="007E1EED">
        <w:t>Planirani rashodi Fonda za 20</w:t>
      </w:r>
      <w:r w:rsidR="004B0BE3" w:rsidRPr="007E1EED">
        <w:t>2</w:t>
      </w:r>
      <w:r w:rsidR="00000243" w:rsidRPr="007E1EED">
        <w:t>1</w:t>
      </w:r>
      <w:r w:rsidRPr="007E1EED">
        <w:t>. godinu</w:t>
      </w:r>
      <w:r w:rsidR="00391D61" w:rsidRPr="007E1EED">
        <w:t xml:space="preserve"> smanjuju se za </w:t>
      </w:r>
      <w:r w:rsidR="001B3403" w:rsidRPr="007E1EED">
        <w:rPr>
          <w:lang w:eastAsia="en-US"/>
        </w:rPr>
        <w:t>12</w:t>
      </w:r>
      <w:r w:rsidR="00763478" w:rsidRPr="007E1EED">
        <w:rPr>
          <w:lang w:eastAsia="en-US"/>
        </w:rPr>
        <w:t>4</w:t>
      </w:r>
      <w:r w:rsidR="001B3403" w:rsidRPr="007E1EED">
        <w:rPr>
          <w:lang w:eastAsia="en-US"/>
        </w:rPr>
        <w:t xml:space="preserve">.832.750,00 </w:t>
      </w:r>
      <w:r w:rsidR="00FE207A" w:rsidRPr="007E1EED">
        <w:rPr>
          <w:lang w:eastAsia="en-US"/>
        </w:rPr>
        <w:t xml:space="preserve">kn </w:t>
      </w:r>
      <w:r w:rsidR="0070322F" w:rsidRPr="007E1EED">
        <w:t>i</w:t>
      </w:r>
      <w:r w:rsidRPr="007E1EED">
        <w:t xml:space="preserve"> iznose </w:t>
      </w:r>
      <w:r w:rsidR="001B3403" w:rsidRPr="007E1EED">
        <w:rPr>
          <w:lang w:eastAsia="en-US"/>
        </w:rPr>
        <w:t>1.79</w:t>
      </w:r>
      <w:r w:rsidR="00763478" w:rsidRPr="007E1EED">
        <w:rPr>
          <w:lang w:eastAsia="en-US"/>
        </w:rPr>
        <w:t>6</w:t>
      </w:r>
      <w:r w:rsidR="001B3403" w:rsidRPr="007E1EED">
        <w:rPr>
          <w:lang w:eastAsia="en-US"/>
        </w:rPr>
        <w:t xml:space="preserve">.922.200,00 </w:t>
      </w:r>
      <w:r w:rsidR="00366308" w:rsidRPr="007E1EED">
        <w:t>kn</w:t>
      </w:r>
      <w:r w:rsidR="0070322F" w:rsidRPr="007E1EED">
        <w:t>.</w:t>
      </w:r>
      <w:r w:rsidR="00366308" w:rsidRPr="007E1EED">
        <w:t xml:space="preserve"> </w:t>
      </w:r>
    </w:p>
    <w:p w14:paraId="57E8568D" w14:textId="77777777" w:rsidR="008F089D" w:rsidRPr="007E1EED" w:rsidRDefault="008F089D" w:rsidP="008F089D">
      <w:pPr>
        <w:jc w:val="both"/>
      </w:pPr>
    </w:p>
    <w:p w14:paraId="3B91DB11" w14:textId="120CA842" w:rsidR="0070322F" w:rsidRPr="007E1EED" w:rsidRDefault="003916C5" w:rsidP="008F089D">
      <w:pPr>
        <w:jc w:val="both"/>
      </w:pPr>
      <w:r w:rsidRPr="007E1EED">
        <w:t xml:space="preserve">Najznačajnije smanjenje izvršeno je u okviru rashoda za </w:t>
      </w:r>
      <w:r w:rsidR="00C040B4" w:rsidRPr="007E1EED">
        <w:t xml:space="preserve">Programe i projekte energetske učinkovitosti i to za </w:t>
      </w:r>
      <w:r w:rsidR="007008D6" w:rsidRPr="007E1EED">
        <w:t>90.602.100,00</w:t>
      </w:r>
      <w:r w:rsidR="00C040B4" w:rsidRPr="007E1EED">
        <w:t xml:space="preserve"> kn. Programi i projekti zaštite okoliša smanjuju se za </w:t>
      </w:r>
      <w:r w:rsidR="001B3403" w:rsidRPr="007E1EED">
        <w:t>2</w:t>
      </w:r>
      <w:r w:rsidR="00763478" w:rsidRPr="007E1EED">
        <w:t>6</w:t>
      </w:r>
      <w:r w:rsidR="007008D6" w:rsidRPr="007E1EED">
        <w:t>.7</w:t>
      </w:r>
      <w:r w:rsidR="001B3403" w:rsidRPr="007E1EED">
        <w:t>32</w:t>
      </w:r>
      <w:r w:rsidR="007008D6" w:rsidRPr="007E1EED">
        <w:t>.750,00</w:t>
      </w:r>
      <w:r w:rsidR="00C040B4" w:rsidRPr="007E1EED">
        <w:t xml:space="preserve"> kn. Gospodarenje s posebnim kategorijama otpada </w:t>
      </w:r>
      <w:r w:rsidR="007008D6" w:rsidRPr="007E1EED">
        <w:t>smanjilo</w:t>
      </w:r>
      <w:r w:rsidR="00C040B4" w:rsidRPr="007E1EED">
        <w:t xml:space="preserve"> se za </w:t>
      </w:r>
      <w:r w:rsidR="007008D6" w:rsidRPr="007E1EED">
        <w:t>5.961.000,00</w:t>
      </w:r>
      <w:r w:rsidR="00963A25" w:rsidRPr="007E1EED">
        <w:t xml:space="preserve"> </w:t>
      </w:r>
      <w:r w:rsidR="00C040B4" w:rsidRPr="007E1EED">
        <w:t>kn,</w:t>
      </w:r>
      <w:r w:rsidR="001B3403" w:rsidRPr="007E1EED">
        <w:t xml:space="preserve"> dok</w:t>
      </w:r>
      <w:r w:rsidR="007B6FA0" w:rsidRPr="007E1EED">
        <w:t xml:space="preserve"> se </w:t>
      </w:r>
      <w:r w:rsidR="00C040B4" w:rsidRPr="007E1EED">
        <w:t xml:space="preserve">Administrativno upravljanje i opremanje </w:t>
      </w:r>
      <w:r w:rsidR="001B3403" w:rsidRPr="007E1EED">
        <w:t>smanjilo</w:t>
      </w:r>
      <w:r w:rsidR="00C040B4" w:rsidRPr="007E1EED">
        <w:t xml:space="preserve"> za </w:t>
      </w:r>
      <w:r w:rsidR="001B3403" w:rsidRPr="007E1EED">
        <w:t>1.536.900</w:t>
      </w:r>
      <w:r w:rsidR="007008D6" w:rsidRPr="007E1EED">
        <w:t>,00</w:t>
      </w:r>
      <w:r w:rsidR="00C040B4" w:rsidRPr="007E1EED">
        <w:t xml:space="preserve"> kn</w:t>
      </w:r>
      <w:r w:rsidR="007B6FA0" w:rsidRPr="007E1EED">
        <w:t>.</w:t>
      </w:r>
    </w:p>
    <w:p w14:paraId="2795EA0D" w14:textId="77777777" w:rsidR="008F089D" w:rsidRDefault="008F089D" w:rsidP="008F089D">
      <w:pPr>
        <w:pStyle w:val="Naslov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658DF35D" w14:textId="61196DCB" w:rsidR="00DB5C5F" w:rsidRPr="007E1EED" w:rsidRDefault="00DB5C5F" w:rsidP="008F089D">
      <w:pPr>
        <w:pStyle w:val="Naslov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E1EED">
        <w:rPr>
          <w:rFonts w:ascii="Times New Roman" w:hAnsi="Times New Roman"/>
          <w:sz w:val="24"/>
          <w:szCs w:val="24"/>
        </w:rPr>
        <w:t xml:space="preserve">RAČUN FINANCIRANJA </w:t>
      </w:r>
    </w:p>
    <w:p w14:paraId="11BE2EF9" w14:textId="77777777" w:rsidR="006F7DE4" w:rsidRPr="007E1EED" w:rsidRDefault="006F7DE4" w:rsidP="008F089D"/>
    <w:p w14:paraId="481CC76B" w14:textId="7BB21DAC" w:rsidR="006F7DE4" w:rsidRPr="007E1EED" w:rsidRDefault="00C400F4" w:rsidP="008F089D">
      <w:pPr>
        <w:jc w:val="both"/>
      </w:pPr>
      <w:r w:rsidRPr="007E1EED">
        <w:t>Planirani p</w:t>
      </w:r>
      <w:r w:rsidR="006F7DE4" w:rsidRPr="007E1EED">
        <w:t xml:space="preserve">rimici od financijske imovine i zaduživanja </w:t>
      </w:r>
      <w:r w:rsidRPr="007E1EED">
        <w:t xml:space="preserve">nisu se mijenjali i iznose </w:t>
      </w:r>
      <w:r w:rsidR="00671B2F" w:rsidRPr="007E1EED">
        <w:t>9</w:t>
      </w:r>
      <w:r w:rsidR="002D441F" w:rsidRPr="007E1EED">
        <w:t xml:space="preserve">00.000,00 </w:t>
      </w:r>
      <w:r w:rsidR="006F7DE4" w:rsidRPr="007E1EED">
        <w:t>kn</w:t>
      </w:r>
      <w:r w:rsidR="002D441F" w:rsidRPr="007E1EED">
        <w:t>.</w:t>
      </w:r>
      <w:r w:rsidR="006F7DE4" w:rsidRPr="007E1EED">
        <w:t xml:space="preserve"> </w:t>
      </w:r>
    </w:p>
    <w:p w14:paraId="0823D119" w14:textId="77777777" w:rsidR="008F089D" w:rsidRDefault="008F089D" w:rsidP="008F089D">
      <w:pPr>
        <w:pStyle w:val="Naslov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131B4038" w14:textId="2F8B2554" w:rsidR="006F7DE4" w:rsidRPr="007E1EED" w:rsidRDefault="006F7DE4" w:rsidP="008F089D">
      <w:pPr>
        <w:pStyle w:val="Naslov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E1EED">
        <w:rPr>
          <w:rFonts w:ascii="Times New Roman" w:hAnsi="Times New Roman"/>
          <w:sz w:val="24"/>
          <w:szCs w:val="24"/>
        </w:rPr>
        <w:t>POSEBNI DIO</w:t>
      </w:r>
    </w:p>
    <w:p w14:paraId="177B70D9" w14:textId="77777777" w:rsidR="006F7DE4" w:rsidRPr="007E1EED" w:rsidRDefault="006F7DE4" w:rsidP="008F089D"/>
    <w:p w14:paraId="75A4F9C3" w14:textId="5D229173" w:rsidR="006F7DE4" w:rsidRPr="007E1EED" w:rsidRDefault="006F7DE4" w:rsidP="008F089D">
      <w:pPr>
        <w:jc w:val="both"/>
      </w:pPr>
      <w:r w:rsidRPr="007E1EED">
        <w:t>Ukupni rashodi za 20</w:t>
      </w:r>
      <w:r w:rsidR="002E0218" w:rsidRPr="007E1EED">
        <w:t>2</w:t>
      </w:r>
      <w:r w:rsidR="00671B2F" w:rsidRPr="007E1EED">
        <w:t>1</w:t>
      </w:r>
      <w:r w:rsidRPr="007E1EED">
        <w:t xml:space="preserve">. godinu raspoređeni su u programe, projekte i aktivnosti koji su prikazani u nastavku. </w:t>
      </w:r>
    </w:p>
    <w:p w14:paraId="1A348A37" w14:textId="77777777" w:rsidR="00420100" w:rsidRPr="007E1EED" w:rsidRDefault="00420100" w:rsidP="008F089D">
      <w:pPr>
        <w:jc w:val="both"/>
      </w:pPr>
    </w:p>
    <w:tbl>
      <w:tblPr>
        <w:tblW w:w="9892" w:type="dxa"/>
        <w:tblInd w:w="-165" w:type="dxa"/>
        <w:tblLook w:val="04A0" w:firstRow="1" w:lastRow="0" w:firstColumn="1" w:lastColumn="0" w:noHBand="0" w:noVBand="1"/>
      </w:tblPr>
      <w:tblGrid>
        <w:gridCol w:w="1110"/>
        <w:gridCol w:w="4088"/>
        <w:gridCol w:w="1596"/>
        <w:gridCol w:w="1502"/>
        <w:gridCol w:w="1596"/>
      </w:tblGrid>
      <w:tr w:rsidR="00DC6E0E" w:rsidRPr="007E1EED" w14:paraId="166D917C" w14:textId="77777777" w:rsidTr="008F089D">
        <w:trPr>
          <w:trHeight w:val="555"/>
        </w:trPr>
        <w:tc>
          <w:tcPr>
            <w:tcW w:w="111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C7907EE" w14:textId="77777777" w:rsidR="00DC6E0E" w:rsidRPr="007E1EED" w:rsidRDefault="00DC6E0E" w:rsidP="008F089D">
            <w:pPr>
              <w:jc w:val="center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ŠIFRA</w:t>
            </w:r>
          </w:p>
        </w:tc>
        <w:tc>
          <w:tcPr>
            <w:tcW w:w="408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A31F754" w14:textId="77777777" w:rsidR="00DC6E0E" w:rsidRPr="007E1EED" w:rsidRDefault="00DC6E0E" w:rsidP="008F089D">
            <w:pPr>
              <w:jc w:val="center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AKTIVNOST</w:t>
            </w:r>
          </w:p>
        </w:tc>
        <w:tc>
          <w:tcPr>
            <w:tcW w:w="159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9E9F808" w14:textId="77777777" w:rsidR="00DC6E0E" w:rsidRPr="007E1EED" w:rsidRDefault="00DC6E0E" w:rsidP="008F089D">
            <w:pPr>
              <w:jc w:val="center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Plan 2021.</w:t>
            </w:r>
          </w:p>
        </w:tc>
        <w:tc>
          <w:tcPr>
            <w:tcW w:w="150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FDD0C51" w14:textId="7FC0FDB5" w:rsidR="00DC6E0E" w:rsidRPr="007E1EED" w:rsidRDefault="008F089D" w:rsidP="008F0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</w:t>
            </w:r>
            <w:r w:rsidR="00DC6E0E" w:rsidRPr="007E1EED">
              <w:rPr>
                <w:b/>
                <w:bCs/>
                <w:color w:val="000000"/>
              </w:rPr>
              <w:t>ovećanje/ smanjenje</w:t>
            </w:r>
          </w:p>
        </w:tc>
        <w:tc>
          <w:tcPr>
            <w:tcW w:w="159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E2E6F38" w14:textId="77777777" w:rsidR="00DC6E0E" w:rsidRPr="007E1EED" w:rsidRDefault="00DC6E0E" w:rsidP="008F089D">
            <w:pPr>
              <w:jc w:val="center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Novi plan 2021.</w:t>
            </w:r>
          </w:p>
        </w:tc>
      </w:tr>
      <w:tr w:rsidR="00420100" w:rsidRPr="007E1EED" w14:paraId="303A6674" w14:textId="77777777" w:rsidTr="008F089D">
        <w:trPr>
          <w:trHeight w:val="405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093C" w14:textId="77777777" w:rsidR="00420100" w:rsidRPr="007E1EED" w:rsidRDefault="00420100" w:rsidP="008F089D">
            <w:pPr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2000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E557" w14:textId="77777777" w:rsidR="00420100" w:rsidRPr="007E1EED" w:rsidRDefault="00420100" w:rsidP="008F089D">
            <w:pPr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Administrativno upravljanje i opremanje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0A54" w14:textId="22627296" w:rsidR="00420100" w:rsidRPr="007E1EED" w:rsidRDefault="00420100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111.577.150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51C8B" w14:textId="0347ADE0" w:rsidR="0091705C" w:rsidRPr="007E1EED" w:rsidRDefault="0091705C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-1.536.900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5F4ED24" w14:textId="0150A4B6" w:rsidR="00420100" w:rsidRPr="007E1EED" w:rsidRDefault="0091705C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110.040.250</w:t>
            </w:r>
          </w:p>
        </w:tc>
      </w:tr>
      <w:tr w:rsidR="00420100" w:rsidRPr="007E1EED" w14:paraId="7FC52C28" w14:textId="77777777" w:rsidTr="008F089D">
        <w:trPr>
          <w:trHeight w:val="405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4AF4" w14:textId="77777777" w:rsidR="00420100" w:rsidRPr="007E1EED" w:rsidRDefault="00420100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A200000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522E" w14:textId="77777777" w:rsidR="00420100" w:rsidRPr="007E1EED" w:rsidRDefault="00420100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Administracija i upravljanje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65287" w14:textId="03C70D8D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65.705.400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8D823" w14:textId="5FBA7BDA" w:rsidR="00420100" w:rsidRPr="007E1EED" w:rsidRDefault="0091705C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-794.400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28A16A" w14:textId="4B01ADA0" w:rsidR="00420100" w:rsidRPr="007E1EED" w:rsidRDefault="0091705C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64.911.000</w:t>
            </w:r>
          </w:p>
        </w:tc>
      </w:tr>
      <w:tr w:rsidR="00420100" w:rsidRPr="007E1EED" w14:paraId="67755945" w14:textId="77777777" w:rsidTr="008F089D">
        <w:trPr>
          <w:trHeight w:val="555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F3C4" w14:textId="77777777" w:rsidR="00420100" w:rsidRPr="007E1EED" w:rsidRDefault="00420100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A200002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7C25" w14:textId="77777777" w:rsidR="00420100" w:rsidRPr="007E1EED" w:rsidRDefault="00420100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 xml:space="preserve">Operativni program „Konkurentnost i kohezija 2014.-2020.“ -tehnička pomoć 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7E65" w14:textId="2AECEDFA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30.630.400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B259" w14:textId="5E726889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-637.500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0DDC903" w14:textId="66212C01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29.992.900</w:t>
            </w:r>
          </w:p>
        </w:tc>
      </w:tr>
      <w:tr w:rsidR="00420100" w:rsidRPr="007E1EED" w14:paraId="6F73D77E" w14:textId="77777777" w:rsidTr="008F089D">
        <w:trPr>
          <w:trHeight w:val="405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9C76" w14:textId="77777777" w:rsidR="00420100" w:rsidRPr="007E1EED" w:rsidRDefault="00420100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A200003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2007" w14:textId="77777777" w:rsidR="00420100" w:rsidRPr="007E1EED" w:rsidRDefault="00420100" w:rsidP="008F089D">
            <w:pPr>
              <w:rPr>
                <w:color w:val="000000"/>
              </w:rPr>
            </w:pPr>
            <w:proofErr w:type="spellStart"/>
            <w:r w:rsidRPr="007E1EED">
              <w:rPr>
                <w:color w:val="000000"/>
              </w:rPr>
              <w:t>Interreg</w:t>
            </w:r>
            <w:proofErr w:type="spellEnd"/>
            <w:r w:rsidRPr="007E1EED">
              <w:rPr>
                <w:color w:val="000000"/>
              </w:rPr>
              <w:t xml:space="preserve"> Europe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791E" w14:textId="61C7A0DC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946.350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662A" w14:textId="4272F223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20D3340" w14:textId="4EBFF6DD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946.350</w:t>
            </w:r>
          </w:p>
        </w:tc>
      </w:tr>
      <w:tr w:rsidR="00420100" w:rsidRPr="007E1EED" w14:paraId="620A46AC" w14:textId="77777777" w:rsidTr="008F089D">
        <w:trPr>
          <w:trHeight w:val="405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F449" w14:textId="77777777" w:rsidR="00420100" w:rsidRPr="007E1EED" w:rsidRDefault="00420100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K200000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6392" w14:textId="77777777" w:rsidR="00420100" w:rsidRPr="007E1EED" w:rsidRDefault="00420100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Opremanje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A3B8" w14:textId="6782DD6C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4.255.000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B8EDB" w14:textId="227558BF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-105.000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A142633" w14:textId="0ADA4911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4.150.000</w:t>
            </w:r>
          </w:p>
        </w:tc>
      </w:tr>
      <w:tr w:rsidR="00420100" w:rsidRPr="007E1EED" w14:paraId="278DD1B0" w14:textId="77777777" w:rsidTr="008F089D">
        <w:trPr>
          <w:trHeight w:val="405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0DA6" w14:textId="77777777" w:rsidR="00420100" w:rsidRPr="007E1EED" w:rsidRDefault="00420100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K200001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78FC" w14:textId="77777777" w:rsidR="00420100" w:rsidRPr="007E1EED" w:rsidRDefault="00420100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Informatizacija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5A07" w14:textId="59C79004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10.040.000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8965" w14:textId="57ECD520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881D323" w14:textId="33B90724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10.040.000</w:t>
            </w:r>
          </w:p>
        </w:tc>
      </w:tr>
      <w:tr w:rsidR="00420100" w:rsidRPr="007E1EED" w14:paraId="71614F28" w14:textId="77777777" w:rsidTr="008F089D">
        <w:trPr>
          <w:trHeight w:val="45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1D0A" w14:textId="77777777" w:rsidR="00420100" w:rsidRPr="007E1EED" w:rsidRDefault="00420100" w:rsidP="008F089D">
            <w:pPr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2001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C2C6" w14:textId="77777777" w:rsidR="00420100" w:rsidRPr="007E1EED" w:rsidRDefault="00420100" w:rsidP="008F089D">
            <w:pPr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Programi i projekti zaštite okoliša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2455" w14:textId="12233454" w:rsidR="00420100" w:rsidRPr="007E1EED" w:rsidRDefault="00420100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525.630.000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7BB34" w14:textId="28A97755" w:rsidR="00420100" w:rsidRPr="007E1EED" w:rsidRDefault="0091705C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-2</w:t>
            </w:r>
            <w:r w:rsidR="00763478" w:rsidRPr="007E1EED">
              <w:rPr>
                <w:b/>
                <w:bCs/>
                <w:color w:val="000000"/>
              </w:rPr>
              <w:t>6</w:t>
            </w:r>
            <w:r w:rsidRPr="007E1EED">
              <w:rPr>
                <w:b/>
                <w:bCs/>
                <w:color w:val="000000"/>
              </w:rPr>
              <w:t>.732.750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C158A23" w14:textId="0F48B80F" w:rsidR="00420100" w:rsidRPr="007E1EED" w:rsidRDefault="0091705C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49</w:t>
            </w:r>
            <w:r w:rsidR="00763478" w:rsidRPr="007E1EED">
              <w:rPr>
                <w:b/>
                <w:bCs/>
                <w:color w:val="000000"/>
              </w:rPr>
              <w:t>8</w:t>
            </w:r>
            <w:r w:rsidRPr="007E1EED">
              <w:rPr>
                <w:b/>
                <w:bCs/>
                <w:color w:val="000000"/>
              </w:rPr>
              <w:t>.897.250</w:t>
            </w:r>
          </w:p>
        </w:tc>
      </w:tr>
      <w:tr w:rsidR="00420100" w:rsidRPr="007E1EED" w14:paraId="0F9941D5" w14:textId="77777777" w:rsidTr="008F089D">
        <w:trPr>
          <w:trHeight w:val="42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A7B2" w14:textId="77777777" w:rsidR="00420100" w:rsidRPr="007E1EED" w:rsidRDefault="00420100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K200002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1C60" w14:textId="77777777" w:rsidR="00420100" w:rsidRPr="007E1EED" w:rsidRDefault="00420100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Sanacija odlagališta otpada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5800" w14:textId="11B31B43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36.936.000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02FE" w14:textId="1F29827A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-936.000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F09A203" w14:textId="167F5173" w:rsidR="00420100" w:rsidRPr="007E1EED" w:rsidRDefault="00420100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36.000.000</w:t>
            </w:r>
          </w:p>
        </w:tc>
      </w:tr>
      <w:tr w:rsidR="008F089D" w:rsidRPr="007E1EED" w14:paraId="02C1B82C" w14:textId="77777777" w:rsidTr="008F089D">
        <w:trPr>
          <w:trHeight w:val="51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C268708" w14:textId="30A7F23E" w:rsidR="008F089D" w:rsidRPr="008F089D" w:rsidRDefault="008F089D" w:rsidP="008F089D">
            <w:pPr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lastRenderedPageBreak/>
              <w:t>ŠIFRA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D173C2A" w14:textId="36050D04" w:rsidR="008F089D" w:rsidRPr="008F089D" w:rsidRDefault="008F089D" w:rsidP="008F089D">
            <w:pPr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AKTIVNOST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F6BCD49" w14:textId="7AD119C8" w:rsidR="008F089D" w:rsidRPr="008F089D" w:rsidRDefault="008F089D" w:rsidP="008F089D">
            <w:pPr>
              <w:jc w:val="center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Plan 2021.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5AF1B93" w14:textId="0A6E926F" w:rsidR="008F089D" w:rsidRPr="008F089D" w:rsidRDefault="008F089D" w:rsidP="008F0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</w:t>
            </w:r>
            <w:r w:rsidRPr="007E1EED">
              <w:rPr>
                <w:b/>
                <w:bCs/>
                <w:color w:val="000000"/>
              </w:rPr>
              <w:t>ovećanje/ smanjenje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8CCE4" w:themeFill="accent1" w:themeFillTint="66"/>
            <w:vAlign w:val="center"/>
          </w:tcPr>
          <w:p w14:paraId="29C196C4" w14:textId="4EC887D7" w:rsidR="008F089D" w:rsidRPr="008F089D" w:rsidRDefault="008F089D" w:rsidP="008F089D">
            <w:pPr>
              <w:jc w:val="center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Novi plan 2021.</w:t>
            </w:r>
          </w:p>
        </w:tc>
      </w:tr>
      <w:tr w:rsidR="008F089D" w:rsidRPr="007E1EED" w14:paraId="0B6F16FB" w14:textId="77777777" w:rsidTr="008F089D">
        <w:trPr>
          <w:trHeight w:val="51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3BB5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K200003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527C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Gospodarenje otpadom-izgradnja centara za gospodarenje otpadom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670B" w14:textId="7D2007B2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44.685.600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DE8B" w14:textId="50D44368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-3.588.600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1EA7AA0" w14:textId="7A2ABD7A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41.097.000</w:t>
            </w:r>
          </w:p>
        </w:tc>
      </w:tr>
      <w:tr w:rsidR="008F089D" w:rsidRPr="007E1EED" w14:paraId="7DA34E79" w14:textId="77777777" w:rsidTr="008F089D">
        <w:trPr>
          <w:trHeight w:val="51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6045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K200004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FCAC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Oporaba otpada i iskorištavanje vrijednih svojstava otpada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48DF" w14:textId="14206C0E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1.400.000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6C8D" w14:textId="3ADE1BF8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-1.400.000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8213963" w14:textId="75E3CC7C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</w:tr>
      <w:tr w:rsidR="008F089D" w:rsidRPr="007E1EED" w14:paraId="65204C6D" w14:textId="77777777" w:rsidTr="008F089D">
        <w:trPr>
          <w:trHeight w:val="51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6B0B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K200005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8532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Zaštita, očuvanje i poboljšanje kakvoće zraka, tla, vode i mora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C746" w14:textId="18190AEF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11.778.400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A8DE" w14:textId="13C520D5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-593.000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4EAF75C" w14:textId="0C895317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11.185.400</w:t>
            </w:r>
          </w:p>
        </w:tc>
      </w:tr>
      <w:tr w:rsidR="008F089D" w:rsidRPr="007E1EED" w14:paraId="48170807" w14:textId="77777777" w:rsidTr="008F089D">
        <w:trPr>
          <w:trHeight w:val="375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E0CB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K200006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9480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Zaštita i očuvanje biološke i krajobrazne raznolikosti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DAA6" w14:textId="7BA7444C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21.705.000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FE94" w14:textId="5AF424A0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3.295.000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704394E" w14:textId="632DE245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25.000.000</w:t>
            </w:r>
          </w:p>
        </w:tc>
      </w:tr>
      <w:tr w:rsidR="008F089D" w:rsidRPr="007E1EED" w14:paraId="6C25521B" w14:textId="77777777" w:rsidTr="008F089D">
        <w:trPr>
          <w:trHeight w:val="495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D234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K200007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F0AE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Poticanje obrazovnih, istraživačkih i razvojnih aktivnosti u području zaštite okoliša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0A3F" w14:textId="4082991E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2.329.000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CDDA" w14:textId="35AD36A8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350.000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4DC2286" w14:textId="649A7DDE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2.679.000</w:t>
            </w:r>
          </w:p>
        </w:tc>
      </w:tr>
      <w:tr w:rsidR="008F089D" w:rsidRPr="007E1EED" w14:paraId="4A6A3FF2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D76F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K200008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A075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Ostali projekti i programi zaštite okoliša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67F8" w14:textId="783DA3D4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9.140.000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D6929" w14:textId="6FC2EEE1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-2.044.700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4884275" w14:textId="2453191D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7.095.300</w:t>
            </w:r>
          </w:p>
        </w:tc>
      </w:tr>
      <w:tr w:rsidR="008F089D" w:rsidRPr="007E1EED" w14:paraId="3D3D124D" w14:textId="77777777" w:rsidTr="008F089D">
        <w:trPr>
          <w:trHeight w:val="51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FEA7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K200009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4169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Gospodarenje otpadom-izgradnja županijskog centra za gospodarenje otpadom-</w:t>
            </w:r>
            <w:proofErr w:type="spellStart"/>
            <w:r w:rsidRPr="007E1EED">
              <w:rPr>
                <w:color w:val="000000"/>
              </w:rPr>
              <w:t>Kaštijun</w:t>
            </w:r>
            <w:proofErr w:type="spellEnd"/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0C79" w14:textId="7F696E5C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2.900.000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41B1" w14:textId="0ABBBAD5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-2.900.000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A0F04EF" w14:textId="5EFB3726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</w:tr>
      <w:tr w:rsidR="008F089D" w:rsidRPr="007E1EED" w14:paraId="61A74D5C" w14:textId="77777777" w:rsidTr="008F089D">
        <w:trPr>
          <w:trHeight w:val="51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E6C4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K200012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E265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Sanacija odlagališta komunalnog otpada sufinancirana iz EU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F376" w14:textId="459F56A4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11.500.000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ED9B" w14:textId="0CCB98EA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-2.780.000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91910D3" w14:textId="79B5F97C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8.720.000</w:t>
            </w:r>
          </w:p>
        </w:tc>
      </w:tr>
      <w:tr w:rsidR="008F089D" w:rsidRPr="007E1EED" w14:paraId="71CA46AA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B309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K200013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60B3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Izgradnja pretovarnih stanica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733D" w14:textId="52A2CAC1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4.500.000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DE8C" w14:textId="4A4941A7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-3.325.400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4119692" w14:textId="776880F3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1.174.600</w:t>
            </w:r>
          </w:p>
        </w:tc>
      </w:tr>
      <w:tr w:rsidR="008F089D" w:rsidRPr="007E1EED" w14:paraId="77268193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C99C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K200014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6E92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 xml:space="preserve">Sanacija odlagališta opasnog otpada </w:t>
            </w:r>
            <w:proofErr w:type="spellStart"/>
            <w:r w:rsidRPr="007E1EED">
              <w:rPr>
                <w:color w:val="000000"/>
              </w:rPr>
              <w:t>Sovjak</w:t>
            </w:r>
            <w:proofErr w:type="spellEnd"/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2851E" w14:textId="3A2D18EA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38.916.000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C4F0" w14:textId="6F21A88A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-1.324.500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FA4FA62" w14:textId="794BA6AC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37.591.500</w:t>
            </w:r>
          </w:p>
        </w:tc>
      </w:tr>
      <w:tr w:rsidR="008F089D" w:rsidRPr="007E1EED" w14:paraId="4575AC45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EDE6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K200015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5004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 xml:space="preserve">Sanacija lokacije opasnog otpada </w:t>
            </w:r>
            <w:proofErr w:type="spellStart"/>
            <w:r w:rsidRPr="007E1EED">
              <w:rPr>
                <w:color w:val="000000"/>
              </w:rPr>
              <w:t>Lemić</w:t>
            </w:r>
            <w:proofErr w:type="spellEnd"/>
            <w:r w:rsidRPr="007E1EED">
              <w:rPr>
                <w:color w:val="000000"/>
              </w:rPr>
              <w:t xml:space="preserve"> Brdo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EA3E2" w14:textId="28978111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47.000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0DAA" w14:textId="573F348D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572F033" w14:textId="2ECFFB16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47.000</w:t>
            </w:r>
          </w:p>
        </w:tc>
      </w:tr>
      <w:tr w:rsidR="008F089D" w:rsidRPr="007E1EED" w14:paraId="1A8E6B1A" w14:textId="77777777" w:rsidTr="008F089D">
        <w:trPr>
          <w:trHeight w:val="51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A171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K200016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45BE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Darovnica GEF – projekt smanjenja onečišćenja Jadranskog mora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4DC2" w14:textId="6688338B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7ED1C" w14:textId="122E42D3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E1018A7" w14:textId="13C65EA3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30.000</w:t>
            </w:r>
          </w:p>
        </w:tc>
      </w:tr>
      <w:tr w:rsidR="008F089D" w:rsidRPr="007E1EED" w14:paraId="1814AF58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9345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K200017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9B34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Državna mreža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EB43" w14:textId="1A49DAC8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8.000.000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4D37" w14:textId="1E5AE255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-500.000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3A83C0D" w14:textId="1FA988C9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7.500.000</w:t>
            </w:r>
          </w:p>
        </w:tc>
      </w:tr>
      <w:tr w:rsidR="008F089D" w:rsidRPr="007E1EED" w14:paraId="3C3E0093" w14:textId="77777777" w:rsidTr="008F089D">
        <w:trPr>
          <w:trHeight w:val="315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76BE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K200019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4492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Poticanje odvojenog prikupljanja otpada i recikliranje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5E18" w14:textId="5235AD9E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33.600.000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9C61" w14:textId="1F7AB7C6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-6.083.800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6F41106" w14:textId="1D0419F9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27.516.200</w:t>
            </w:r>
          </w:p>
        </w:tc>
      </w:tr>
      <w:tr w:rsidR="008F089D" w:rsidRPr="007E1EED" w14:paraId="7A34260B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E8BC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K200020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54C43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Modernizacija državne mreže sufinancirana iz EU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899E" w14:textId="506477A1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14.770.000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6617" w14:textId="394E4044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-10.206.300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B684537" w14:textId="0A04564F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4.563.700</w:t>
            </w:r>
          </w:p>
        </w:tc>
      </w:tr>
      <w:tr w:rsidR="008F089D" w:rsidRPr="007E1EED" w14:paraId="45D39647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476BF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K200021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C55E0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Potpora prilagodbi klimatskim promjenama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76011" w14:textId="541FA3D8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32.300.000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6962" w14:textId="5CDD7826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-25.454.800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AE09C28" w14:textId="37572C1D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6.845.200</w:t>
            </w:r>
          </w:p>
        </w:tc>
      </w:tr>
      <w:tr w:rsidR="008F089D" w:rsidRPr="007E1EED" w14:paraId="4B8F1040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036C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K200023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3A12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Nabava spremnika sredstvima EU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BDB2" w14:textId="1CC01812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246.123.000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74ADB" w14:textId="10683CBD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-81.000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3AF6A56" w14:textId="09EEDC1B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246.042.000</w:t>
            </w:r>
          </w:p>
        </w:tc>
      </w:tr>
      <w:tr w:rsidR="008F089D" w:rsidRPr="007E1EED" w14:paraId="745120C2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4B21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K200024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0FB3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Ostali projekti sufinancirani sredstvima EU fondova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1048" w14:textId="352D64D0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4.970.000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A7439" w14:textId="29815941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-2.609.650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6E96EEB" w14:textId="6249D659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2.360.350</w:t>
            </w:r>
          </w:p>
        </w:tc>
      </w:tr>
      <w:tr w:rsidR="008F089D" w:rsidRPr="007E1EED" w14:paraId="1DEB688F" w14:textId="77777777" w:rsidTr="008F089D">
        <w:trPr>
          <w:trHeight w:val="51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A830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A200009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2110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 xml:space="preserve">Obeštećenje radnika trgovačkog društva </w:t>
            </w:r>
            <w:proofErr w:type="spellStart"/>
            <w:r w:rsidRPr="007E1EED">
              <w:rPr>
                <w:color w:val="000000"/>
              </w:rPr>
              <w:t>Plobest</w:t>
            </w:r>
            <w:proofErr w:type="spellEnd"/>
            <w:r w:rsidRPr="007E1EED">
              <w:rPr>
                <w:color w:val="000000"/>
              </w:rPr>
              <w:t xml:space="preserve"> d.d.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044AB" w14:textId="30D8D235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73682" w14:textId="09050E0E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33.450.000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DE2B94C" w14:textId="21F8D78D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33.450.000</w:t>
            </w:r>
          </w:p>
        </w:tc>
      </w:tr>
      <w:tr w:rsidR="008F089D" w:rsidRPr="007E1EED" w14:paraId="796D4B2E" w14:textId="77777777" w:rsidTr="008F089D">
        <w:trPr>
          <w:trHeight w:val="555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0885" w14:textId="77777777" w:rsidR="008F089D" w:rsidRPr="007E1EED" w:rsidRDefault="008F089D" w:rsidP="008F089D">
            <w:pPr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2002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B699" w14:textId="77777777" w:rsidR="008F089D" w:rsidRPr="007E1EED" w:rsidRDefault="008F089D" w:rsidP="008F089D">
            <w:pPr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Programi i projekti energetske učinkovitosti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F527" w14:textId="4883F202" w:rsidR="008F089D" w:rsidRPr="007E1EED" w:rsidRDefault="008F089D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335.082.800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CD6D3" w14:textId="08E81A9C" w:rsidR="008F089D" w:rsidRPr="007E1EED" w:rsidRDefault="008F089D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-90.602.100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F1A2795" w14:textId="4B518B05" w:rsidR="008F089D" w:rsidRPr="007E1EED" w:rsidRDefault="008F089D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244.480.700</w:t>
            </w:r>
          </w:p>
        </w:tc>
      </w:tr>
      <w:tr w:rsidR="008F089D" w:rsidRPr="007E1EED" w14:paraId="52461AFC" w14:textId="77777777" w:rsidTr="008F089D">
        <w:trPr>
          <w:trHeight w:val="48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0B8F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K200025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63DC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Provedba programa energetske učinkovitosti u javnom sektoru i industriji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D2F4" w14:textId="7D1BD199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A0ED" w14:textId="2F44E786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416.600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0DC661B" w14:textId="0172CCC9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416.600</w:t>
            </w:r>
          </w:p>
        </w:tc>
      </w:tr>
      <w:tr w:rsidR="008F089D" w:rsidRPr="007E1EED" w14:paraId="2E4BAE91" w14:textId="77777777" w:rsidTr="008F089D">
        <w:trPr>
          <w:trHeight w:val="48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F7EC" w14:textId="511192C8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K200027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4F460" w14:textId="2A38F11A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Poticanje korištenja obnovljivih izvora energije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BFF8" w14:textId="6586423E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49.000.000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76AC" w14:textId="6AA82F85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-9.900.000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EF95557" w14:textId="5133E9D7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39.100.000</w:t>
            </w:r>
          </w:p>
        </w:tc>
      </w:tr>
      <w:tr w:rsidR="008F089D" w:rsidRPr="007E1EED" w14:paraId="111B6CE4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1997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K200028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7E9D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Poticanje održive gradnje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30ED2" w14:textId="1BEDC579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30.010.000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7A90" w14:textId="0BBD8382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-29.010.000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CA6ABD9" w14:textId="006ACFD2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1.000.000</w:t>
            </w:r>
          </w:p>
        </w:tc>
      </w:tr>
      <w:tr w:rsidR="008F089D" w:rsidRPr="007E1EED" w14:paraId="55D1EB71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1E20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K200030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8D6A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Poticanje energetske učinkovitosti u prometu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E28A" w14:textId="2A0D8272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40.000.000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A978" w14:textId="63520EFD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26.140.200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871233" w14:textId="5E15F19D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66.140.200</w:t>
            </w:r>
          </w:p>
        </w:tc>
      </w:tr>
      <w:tr w:rsidR="008F089D" w:rsidRPr="007E1EED" w14:paraId="4E15A613" w14:textId="77777777" w:rsidTr="006D7819">
        <w:trPr>
          <w:trHeight w:val="51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20875EC" w14:textId="1CFBD25D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b/>
                <w:bCs/>
                <w:color w:val="000000"/>
              </w:rPr>
              <w:lastRenderedPageBreak/>
              <w:t>ŠIFRA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9A0BEF1" w14:textId="03C20099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AKTIVNOST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6CA0616" w14:textId="449D93A5" w:rsidR="008F089D" w:rsidRPr="007E1EED" w:rsidRDefault="008F089D" w:rsidP="008F089D">
            <w:pPr>
              <w:jc w:val="center"/>
              <w:rPr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Plan 2021.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F582800" w14:textId="50EE7D3D" w:rsidR="008F089D" w:rsidRPr="007E1EED" w:rsidRDefault="008F089D" w:rsidP="008F089D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P</w:t>
            </w:r>
            <w:r w:rsidRPr="007E1EED">
              <w:rPr>
                <w:b/>
                <w:bCs/>
                <w:color w:val="000000"/>
              </w:rPr>
              <w:t>ovećanje/ smanjenje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8CCE4" w:themeFill="accent1" w:themeFillTint="66"/>
            <w:vAlign w:val="center"/>
          </w:tcPr>
          <w:p w14:paraId="44034FB5" w14:textId="6F750A38" w:rsidR="008F089D" w:rsidRPr="007E1EED" w:rsidRDefault="008F089D" w:rsidP="008F089D">
            <w:pPr>
              <w:jc w:val="center"/>
              <w:rPr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Novi plan 2021.</w:t>
            </w:r>
          </w:p>
        </w:tc>
      </w:tr>
      <w:tr w:rsidR="008F089D" w:rsidRPr="007E1EED" w14:paraId="63008DBF" w14:textId="77777777" w:rsidTr="008F089D">
        <w:trPr>
          <w:trHeight w:val="51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41BD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K200031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DAE3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Poticanje obrazovnih, istraživačkih i razvojnih aktivnosti u području energetske učinkovitosti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E73E" w14:textId="3F9892DD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18E1" w14:textId="5B470FFC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-200.000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0EC442E" w14:textId="503D1F5F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</w:tr>
      <w:tr w:rsidR="008F089D" w:rsidRPr="007E1EED" w14:paraId="07E4A9FA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CDF3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K200032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BCE3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Ostali projekti i programi energetske učinkovitosti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59F5" w14:textId="3ABF3BBD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F1D5" w14:textId="55638E16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-100.000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ABF4C73" w14:textId="674EC652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</w:tr>
      <w:tr w:rsidR="008F089D" w:rsidRPr="007E1EED" w14:paraId="664A30EB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9942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K200033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7716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Program obnove javnih zgrada - provedba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A2F02" w14:textId="2EBF30CE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1.000.000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130D" w14:textId="77C02B25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-1.000.000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D29C3D3" w14:textId="22442241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</w:tr>
      <w:tr w:rsidR="008F089D" w:rsidRPr="007E1EED" w14:paraId="150EECAF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9B36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K200035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396B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Program obnove obiteljskih kuća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6656" w14:textId="5C25658A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185.000.000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A803" w14:textId="21B54C01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-77.052.300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53172D3" w14:textId="43319948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107.947.700</w:t>
            </w:r>
          </w:p>
        </w:tc>
      </w:tr>
      <w:tr w:rsidR="008F089D" w:rsidRPr="007E1EED" w14:paraId="4C15EBC2" w14:textId="77777777" w:rsidTr="008F089D">
        <w:trPr>
          <w:trHeight w:val="33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BBDB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K200036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A8EF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Projekti s trećim zemljama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EB3B7" w14:textId="7A2C73F6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500.000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339F" w14:textId="1669B0B6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-500.000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EB620D2" w14:textId="6FACF1D5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</w:tr>
      <w:tr w:rsidR="008F089D" w:rsidRPr="007E1EED" w14:paraId="23447121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2E0E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K200038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89D5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Program nabave kondenzacijskih bojlera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07371" w14:textId="7063E914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20.000.000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7F54" w14:textId="43F18C6B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-1.000.000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546AC15" w14:textId="24A4AAEE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19.000.000</w:t>
            </w:r>
          </w:p>
        </w:tc>
      </w:tr>
      <w:tr w:rsidR="008F089D" w:rsidRPr="007E1EED" w14:paraId="2DFD01A7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CE1E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K200040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012F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Program suzbijanja energetskog siromaštva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E28F7" w14:textId="5B2774A3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5.000.000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64ABF" w14:textId="13B26FA1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-4.375.000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ADE5203" w14:textId="3F7121DF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625.000</w:t>
            </w:r>
          </w:p>
        </w:tc>
      </w:tr>
      <w:tr w:rsidR="008F089D" w:rsidRPr="007E1EED" w14:paraId="52CC799F" w14:textId="77777777" w:rsidTr="008F089D">
        <w:trPr>
          <w:trHeight w:val="51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1EDC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K200041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CACB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Potpora proizvodnji iz OIE sredstvima prodaje emisijskih jedinica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A4A9" w14:textId="4A055F3E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1.000.000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DC35" w14:textId="4B23A8B6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-1.000.000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FD2BDE8" w14:textId="320C2A21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</w:tr>
      <w:tr w:rsidR="008F089D" w:rsidRPr="007E1EED" w14:paraId="37B25549" w14:textId="77777777" w:rsidTr="008F089D">
        <w:trPr>
          <w:trHeight w:val="525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AAD9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A200004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0F165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Provedba aktivnosti energetske učinkovitosti na lokalnoj i regionalnoj razini RH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69C3" w14:textId="31A4CC11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B2EEA" w14:textId="1A358145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5.245.000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2A38F03" w14:textId="11ACE66C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5.245.000</w:t>
            </w:r>
          </w:p>
        </w:tc>
      </w:tr>
      <w:tr w:rsidR="008F089D" w:rsidRPr="007E1EED" w14:paraId="54EC9295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9A46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A200005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5794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Potpora provedbi klimatsko-energetske politike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B50A" w14:textId="5F1CC3A6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3062A" w14:textId="6D8AA645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1.533.400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FF068AD" w14:textId="7B19A5A4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1.733.400</w:t>
            </w:r>
          </w:p>
        </w:tc>
      </w:tr>
      <w:tr w:rsidR="008F089D" w:rsidRPr="007E1EED" w14:paraId="0C82FF78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40E3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A200006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075F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Međunarodna suradnja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CF95" w14:textId="3AD65294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72.800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5B93" w14:textId="4B2ACED5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58AE514" w14:textId="444D9DC4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72.800</w:t>
            </w:r>
          </w:p>
        </w:tc>
      </w:tr>
      <w:tr w:rsidR="008F089D" w:rsidRPr="007E1EED" w14:paraId="5B595EF3" w14:textId="77777777" w:rsidTr="008F089D">
        <w:trPr>
          <w:trHeight w:val="51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51D9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A200007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AE99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Poticanje edukativnih i informacijskih aktivnosti u području energetske učinkovitosti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0956" w14:textId="4E7DD420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3.000.000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F558" w14:textId="4C3FAAAA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200.000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EB90749" w14:textId="418309D5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3.200.000</w:t>
            </w:r>
          </w:p>
        </w:tc>
      </w:tr>
      <w:tr w:rsidR="008F089D" w:rsidRPr="007E1EED" w14:paraId="60133226" w14:textId="77777777" w:rsidTr="008F089D">
        <w:trPr>
          <w:trHeight w:val="510"/>
        </w:trPr>
        <w:tc>
          <w:tcPr>
            <w:tcW w:w="11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6B8B" w14:textId="77777777" w:rsidR="008F089D" w:rsidRPr="007E1EED" w:rsidRDefault="008F089D" w:rsidP="008F089D">
            <w:pPr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2003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701E" w14:textId="77777777" w:rsidR="008F089D" w:rsidRPr="007E1EED" w:rsidRDefault="008F089D" w:rsidP="008F089D">
            <w:pPr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Gospodarenje s posebnim kategorijama otpada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E05A" w14:textId="05AA862C" w:rsidR="008F089D" w:rsidRPr="007E1EED" w:rsidRDefault="008F089D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949.465.000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B209" w14:textId="79E9FFC0" w:rsidR="008F089D" w:rsidRPr="007E1EED" w:rsidRDefault="008F089D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-5.961.000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D68FF34" w14:textId="21056AAE" w:rsidR="008F089D" w:rsidRPr="007E1EED" w:rsidRDefault="008F089D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943.504.000</w:t>
            </w:r>
          </w:p>
        </w:tc>
      </w:tr>
      <w:tr w:rsidR="008F089D" w:rsidRPr="007E1EED" w14:paraId="08CEACE6" w14:textId="77777777" w:rsidTr="008F089D">
        <w:trPr>
          <w:trHeight w:val="300"/>
        </w:trPr>
        <w:tc>
          <w:tcPr>
            <w:tcW w:w="111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C7DA" w14:textId="77777777" w:rsidR="008F089D" w:rsidRPr="007E1EED" w:rsidRDefault="008F089D" w:rsidP="008F089D">
            <w:pPr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 </w:t>
            </w:r>
          </w:p>
        </w:tc>
        <w:tc>
          <w:tcPr>
            <w:tcW w:w="4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CD31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rashodi PKO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DE7FDA" w14:textId="3BF55BAE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933.960.000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DBD119" w14:textId="4ECAF0CF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-5.836.000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0F16C25" w14:textId="5A8523CB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928.124.000</w:t>
            </w:r>
          </w:p>
        </w:tc>
      </w:tr>
      <w:tr w:rsidR="008F089D" w:rsidRPr="007E1EED" w14:paraId="1B03A038" w14:textId="77777777" w:rsidTr="008F089D">
        <w:trPr>
          <w:trHeight w:val="300"/>
        </w:trPr>
        <w:tc>
          <w:tcPr>
            <w:tcW w:w="1110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A4C7" w14:textId="77777777" w:rsidR="008F089D" w:rsidRPr="007E1EED" w:rsidRDefault="008F089D" w:rsidP="008F089D">
            <w:pPr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 </w:t>
            </w:r>
          </w:p>
        </w:tc>
        <w:tc>
          <w:tcPr>
            <w:tcW w:w="4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7375" w14:textId="77777777" w:rsidR="008F089D" w:rsidRPr="007E1EED" w:rsidRDefault="008F089D" w:rsidP="008F089D">
            <w:pPr>
              <w:rPr>
                <w:color w:val="000000"/>
              </w:rPr>
            </w:pPr>
            <w:r w:rsidRPr="007E1EED">
              <w:rPr>
                <w:color w:val="000000"/>
              </w:rPr>
              <w:t>rashodi PKO - administracija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C33170" w14:textId="610E5170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15.505.000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4C58AD" w14:textId="7D571EF5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-125.000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FF2A728" w14:textId="124BA514" w:rsidR="008F089D" w:rsidRPr="007E1EED" w:rsidRDefault="008F089D" w:rsidP="008F089D">
            <w:pPr>
              <w:jc w:val="right"/>
              <w:rPr>
                <w:color w:val="000000"/>
              </w:rPr>
            </w:pPr>
            <w:r w:rsidRPr="007E1EED">
              <w:rPr>
                <w:color w:val="000000"/>
              </w:rPr>
              <w:t>15.380.000</w:t>
            </w:r>
          </w:p>
        </w:tc>
      </w:tr>
      <w:tr w:rsidR="008F089D" w:rsidRPr="007E1EED" w14:paraId="3F10A865" w14:textId="77777777" w:rsidTr="008F089D">
        <w:trPr>
          <w:trHeight w:val="315"/>
        </w:trPr>
        <w:tc>
          <w:tcPr>
            <w:tcW w:w="111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5265364" w14:textId="77777777" w:rsidR="008F089D" w:rsidRPr="007E1EED" w:rsidRDefault="008F089D" w:rsidP="008F089D">
            <w:pPr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 </w:t>
            </w:r>
          </w:p>
        </w:tc>
        <w:tc>
          <w:tcPr>
            <w:tcW w:w="408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A5A155E" w14:textId="77777777" w:rsidR="008F089D" w:rsidRPr="007E1EED" w:rsidRDefault="008F089D" w:rsidP="008F089D">
            <w:pPr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UKUPNO FZOEU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4CF2A2AC" w14:textId="14AF8B02" w:rsidR="008F089D" w:rsidRPr="007E1EED" w:rsidRDefault="008F089D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1.921.754.950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13576D10" w14:textId="60E17ED2" w:rsidR="008F089D" w:rsidRPr="007E1EED" w:rsidRDefault="008F089D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-124.832.750</w:t>
            </w:r>
          </w:p>
        </w:tc>
        <w:tc>
          <w:tcPr>
            <w:tcW w:w="15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BE5F1"/>
            <w:vAlign w:val="center"/>
          </w:tcPr>
          <w:p w14:paraId="1BFFCAB8" w14:textId="1B697BAA" w:rsidR="008F089D" w:rsidRPr="007E1EED" w:rsidRDefault="008F089D" w:rsidP="008F089D">
            <w:pPr>
              <w:jc w:val="right"/>
              <w:rPr>
                <w:b/>
                <w:bCs/>
                <w:color w:val="000000"/>
              </w:rPr>
            </w:pPr>
            <w:r w:rsidRPr="007E1EED">
              <w:rPr>
                <w:b/>
                <w:bCs/>
                <w:color w:val="000000"/>
              </w:rPr>
              <w:t>1.796.922.200</w:t>
            </w:r>
          </w:p>
        </w:tc>
      </w:tr>
    </w:tbl>
    <w:p w14:paraId="3F936B66" w14:textId="77777777" w:rsidR="00C8100F" w:rsidRPr="007E1EED" w:rsidRDefault="00C8100F" w:rsidP="008F089D">
      <w:pPr>
        <w:jc w:val="both"/>
      </w:pPr>
    </w:p>
    <w:p w14:paraId="167BA2A6" w14:textId="71A27AE7" w:rsidR="00FB11C9" w:rsidRPr="007E1EED" w:rsidRDefault="00FB11C9" w:rsidP="008F089D">
      <w:pPr>
        <w:pStyle w:val="Naslov1"/>
        <w:spacing w:befor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E1EED">
        <w:rPr>
          <w:rFonts w:ascii="Times New Roman" w:hAnsi="Times New Roman" w:cs="Times New Roman"/>
          <w:b/>
          <w:color w:val="auto"/>
          <w:sz w:val="24"/>
          <w:szCs w:val="24"/>
        </w:rPr>
        <w:t>ADMINISTRATIVNO UPRAVLJANJE I OPREMANJE</w:t>
      </w:r>
    </w:p>
    <w:p w14:paraId="16E55590" w14:textId="77777777" w:rsidR="008F089D" w:rsidRDefault="008F089D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</w:p>
    <w:p w14:paraId="201B7533" w14:textId="68476B1E" w:rsidR="008808F3" w:rsidRPr="008F089D" w:rsidRDefault="008808F3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Administrativno upravljanje i opremanje</w:t>
      </w:r>
      <w:r w:rsidR="00C5171F"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 xml:space="preserve"> </w:t>
      </w:r>
      <w:r w:rsidR="00D504F2"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A2000</w:t>
      </w:r>
      <w:r w:rsidR="00B074CE"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00</w:t>
      </w:r>
    </w:p>
    <w:p w14:paraId="621A166E" w14:textId="23EC5227" w:rsidR="00B074CE" w:rsidRPr="008F089D" w:rsidRDefault="00D504F2" w:rsidP="008F089D">
      <w:pPr>
        <w:jc w:val="both"/>
      </w:pPr>
      <w:r w:rsidRPr="008F089D">
        <w:t xml:space="preserve">Rashodi za Administrativno upravljanje i opremanje </w:t>
      </w:r>
      <w:r w:rsidR="00086CFA" w:rsidRPr="008F089D">
        <w:t>smanjeni</w:t>
      </w:r>
      <w:r w:rsidRPr="008F089D">
        <w:t xml:space="preserve"> su u iznosu od </w:t>
      </w:r>
      <w:r w:rsidR="00086CFA" w:rsidRPr="008F089D">
        <w:t>1.536.900</w:t>
      </w:r>
      <w:r w:rsidR="00B074CE" w:rsidRPr="008F089D">
        <w:t>,00</w:t>
      </w:r>
      <w:r w:rsidR="004E0E76" w:rsidRPr="008F089D">
        <w:t xml:space="preserve"> </w:t>
      </w:r>
      <w:r w:rsidRPr="008F089D">
        <w:t>kn na način da su planirani u iznosima neophodnim za obavljanje osnovnih poslova i funkcija Fonda</w:t>
      </w:r>
      <w:r w:rsidR="00086CFA" w:rsidRPr="008F089D">
        <w:t>.</w:t>
      </w:r>
    </w:p>
    <w:p w14:paraId="426F79C1" w14:textId="77777777" w:rsidR="008F089D" w:rsidRDefault="008F089D" w:rsidP="008F089D">
      <w:pPr>
        <w:pStyle w:val="Naslov1"/>
        <w:spacing w:befor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D17B082" w14:textId="77102BDB" w:rsidR="00FB11C9" w:rsidRPr="008F089D" w:rsidRDefault="00B50F64" w:rsidP="008F089D">
      <w:pPr>
        <w:pStyle w:val="Naslov1"/>
        <w:spacing w:befor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F089D">
        <w:rPr>
          <w:rFonts w:ascii="Times New Roman" w:hAnsi="Times New Roman" w:cs="Times New Roman"/>
          <w:b/>
          <w:color w:val="auto"/>
          <w:sz w:val="24"/>
          <w:szCs w:val="24"/>
        </w:rPr>
        <w:t>P</w:t>
      </w:r>
      <w:r w:rsidR="00FB11C9" w:rsidRPr="008F089D">
        <w:rPr>
          <w:rFonts w:ascii="Times New Roman" w:hAnsi="Times New Roman" w:cs="Times New Roman"/>
          <w:b/>
          <w:color w:val="auto"/>
          <w:sz w:val="24"/>
          <w:szCs w:val="24"/>
        </w:rPr>
        <w:t>ROGRAMI I PROJEKTI ZAŠTITE OKOLIŠA</w:t>
      </w:r>
    </w:p>
    <w:p w14:paraId="67158FBA" w14:textId="77777777" w:rsidR="008F089D" w:rsidRDefault="008F089D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14:paraId="1957C506" w14:textId="499EAB11" w:rsidR="00F12281" w:rsidRPr="008F089D" w:rsidRDefault="00F12281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Sanacija odlagališta otpada (K200002)</w:t>
      </w:r>
    </w:p>
    <w:p w14:paraId="527EE0BF" w14:textId="2F445E02" w:rsidR="00F12281" w:rsidRPr="008F089D" w:rsidRDefault="00F12281" w:rsidP="008F089D">
      <w:pPr>
        <w:jc w:val="both"/>
      </w:pPr>
      <w:r w:rsidRPr="008F089D">
        <w:t>Planirana sredstva smanjuju se za 936.000,00 kn</w:t>
      </w:r>
      <w:r w:rsidR="0003021E" w:rsidRPr="008F089D">
        <w:t xml:space="preserve"> imajući u vidu dinamiku provođenja postup</w:t>
      </w:r>
      <w:r w:rsidRPr="008F089D">
        <w:t>aka javne nabave za radove na sanacijama odlagališta otpada.</w:t>
      </w:r>
    </w:p>
    <w:p w14:paraId="6CD7357C" w14:textId="77777777" w:rsidR="00E464A8" w:rsidRPr="008F089D" w:rsidRDefault="00E464A8" w:rsidP="008F089D">
      <w:pPr>
        <w:jc w:val="both"/>
      </w:pPr>
    </w:p>
    <w:p w14:paraId="397CB609" w14:textId="77777777" w:rsidR="006D4A7D" w:rsidRPr="008F089D" w:rsidRDefault="006D4A7D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Gospodarenje otpadom - Izgradnja centara za gospodarenje otpadom (K200003)</w:t>
      </w:r>
    </w:p>
    <w:p w14:paraId="07FDC8E7" w14:textId="26D18953" w:rsidR="006D4A7D" w:rsidRPr="008F089D" w:rsidRDefault="006D4A7D" w:rsidP="008F089D">
      <w:pPr>
        <w:jc w:val="both"/>
      </w:pPr>
      <w:r w:rsidRPr="008F089D">
        <w:t>Planirana sredstva se smanjuju za 3.588.600</w:t>
      </w:r>
      <w:r w:rsidR="00BF6506" w:rsidRPr="008F089D">
        <w:t>,00</w:t>
      </w:r>
      <w:r w:rsidRPr="008F089D">
        <w:t xml:space="preserve"> kn </w:t>
      </w:r>
      <w:r w:rsidR="00E464A8" w:rsidRPr="008F089D">
        <w:t xml:space="preserve">uzimajući u obzir realizaciju projekata na koju imaju utjecaj </w:t>
      </w:r>
      <w:r w:rsidRPr="008F089D">
        <w:t xml:space="preserve">dugotrajni postupci javne nabave. </w:t>
      </w:r>
    </w:p>
    <w:p w14:paraId="25441C6D" w14:textId="77777777" w:rsidR="00F12281" w:rsidRPr="008F089D" w:rsidRDefault="00F12281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lastRenderedPageBreak/>
        <w:t>Oporaba otpada i iskorištavanje vrijednih svojstava otpada  (K200004)</w:t>
      </w:r>
    </w:p>
    <w:p w14:paraId="363CC75D" w14:textId="137786CE" w:rsidR="00F12281" w:rsidRPr="008F089D" w:rsidRDefault="00F12281" w:rsidP="008F089D">
      <w:pPr>
        <w:jc w:val="both"/>
      </w:pPr>
      <w:r w:rsidRPr="008F089D">
        <w:t>Planirana sredstva smanjuju se za 1.400.000,00 kn iz razloga nedovoljne pripremljenosti projekta.</w:t>
      </w:r>
    </w:p>
    <w:p w14:paraId="6B7B5A9C" w14:textId="77777777" w:rsidR="00B074CE" w:rsidRPr="008F089D" w:rsidRDefault="00B074CE" w:rsidP="008F089D">
      <w:pPr>
        <w:jc w:val="both"/>
      </w:pPr>
    </w:p>
    <w:p w14:paraId="404FDA80" w14:textId="77777777" w:rsidR="00E82371" w:rsidRPr="008F089D" w:rsidRDefault="00E82371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Zaštita, očuvanje i poboljšanje kakvoće zraka, tla, voda i mora (K200005)</w:t>
      </w:r>
    </w:p>
    <w:p w14:paraId="70ECF114" w14:textId="34552D33" w:rsidR="00F12281" w:rsidRPr="008F089D" w:rsidRDefault="00F12281" w:rsidP="008F089D">
      <w:pPr>
        <w:pStyle w:val="Naslov1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F089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Planirana sredstva smanjuju se za </w:t>
      </w:r>
      <w:r w:rsidR="00B074CE" w:rsidRPr="008F089D">
        <w:rPr>
          <w:rFonts w:ascii="Times New Roman" w:eastAsia="Times New Roman" w:hAnsi="Times New Roman" w:cs="Times New Roman"/>
          <w:color w:val="auto"/>
          <w:sz w:val="24"/>
          <w:szCs w:val="24"/>
        </w:rPr>
        <w:t>593.000,00</w:t>
      </w:r>
      <w:r w:rsidRPr="008F089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kn </w:t>
      </w:r>
      <w:r w:rsidR="005F6451" w:rsidRPr="008F089D">
        <w:rPr>
          <w:rFonts w:ascii="Times New Roman" w:eastAsia="Times New Roman" w:hAnsi="Times New Roman" w:cs="Times New Roman"/>
          <w:color w:val="auto"/>
          <w:sz w:val="24"/>
          <w:szCs w:val="24"/>
        </w:rPr>
        <w:t>uzimajući u obzir</w:t>
      </w:r>
      <w:r w:rsidRPr="008F089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realizacij</w:t>
      </w:r>
      <w:r w:rsidR="005F6451" w:rsidRPr="008F089D">
        <w:rPr>
          <w:rFonts w:ascii="Times New Roman" w:eastAsia="Times New Roman" w:hAnsi="Times New Roman" w:cs="Times New Roman"/>
          <w:color w:val="auto"/>
          <w:sz w:val="24"/>
          <w:szCs w:val="24"/>
        </w:rPr>
        <w:t>u</w:t>
      </w:r>
      <w:r w:rsidRPr="008F089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EU projekata u kojima Fond sufinancira nacionalnu komponentu.</w:t>
      </w:r>
    </w:p>
    <w:p w14:paraId="42B3C216" w14:textId="77777777" w:rsidR="004504F3" w:rsidRPr="008F089D" w:rsidRDefault="004504F3" w:rsidP="008F089D"/>
    <w:p w14:paraId="6BDCAC9E" w14:textId="0154614F" w:rsidR="004E5BCB" w:rsidRPr="008F089D" w:rsidRDefault="004E5BCB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Zaštita i očuvanje biološke i krajobrazne raznolikosti (K200006)</w:t>
      </w:r>
    </w:p>
    <w:p w14:paraId="2986C882" w14:textId="0083F7E8" w:rsidR="00F12281" w:rsidRPr="008F089D" w:rsidRDefault="00F12281" w:rsidP="008F089D">
      <w:pPr>
        <w:jc w:val="both"/>
      </w:pPr>
      <w:r w:rsidRPr="008F089D">
        <w:t>Planirana sredstva povećavaju se za 3.295.000,00 kn iz razloga povećanja broja projekata u području zaštite prirode.</w:t>
      </w:r>
    </w:p>
    <w:p w14:paraId="61CA324E" w14:textId="77777777" w:rsidR="004504F3" w:rsidRPr="008F089D" w:rsidRDefault="004504F3" w:rsidP="008F089D">
      <w:pPr>
        <w:jc w:val="both"/>
      </w:pPr>
    </w:p>
    <w:p w14:paraId="638BCBA0" w14:textId="77777777" w:rsidR="00F12281" w:rsidRPr="008F089D" w:rsidRDefault="00F12281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Ostali projekti i programi zaštite okoliša (K200008)</w:t>
      </w:r>
    </w:p>
    <w:p w14:paraId="1186F1A7" w14:textId="6AE8A80F" w:rsidR="00DC6E0E" w:rsidRPr="008F089D" w:rsidRDefault="00F12281" w:rsidP="008F089D">
      <w:pPr>
        <w:jc w:val="both"/>
      </w:pPr>
      <w:r w:rsidRPr="008F089D">
        <w:t xml:space="preserve">Planirana sredstva smanjuju se za </w:t>
      </w:r>
      <w:r w:rsidR="00CE69D8" w:rsidRPr="008F089D">
        <w:t>2.044.700,00</w:t>
      </w:r>
      <w:r w:rsidRPr="008F089D">
        <w:t xml:space="preserve"> kn iz razloga kašnjenja projekata od strane korisnika (javne nabave), te iz razloga podnošenja žalbi u postupku javne nabave Studije za identifikaciju novih lokacija opasnog otpada.</w:t>
      </w:r>
    </w:p>
    <w:p w14:paraId="7A843DC2" w14:textId="77777777" w:rsidR="004504F3" w:rsidRPr="008F089D" w:rsidRDefault="004504F3" w:rsidP="008F089D">
      <w:pPr>
        <w:jc w:val="both"/>
      </w:pPr>
    </w:p>
    <w:p w14:paraId="5D255596" w14:textId="77777777" w:rsidR="006D4A7D" w:rsidRPr="008F089D" w:rsidRDefault="006D4A7D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Gospodarenje otpadom-Izgradnja županijskog centra za gospodarenje otpadom-</w:t>
      </w:r>
      <w:proofErr w:type="spellStart"/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Kaštijun</w:t>
      </w:r>
      <w:proofErr w:type="spellEnd"/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 xml:space="preserve"> (K200009)</w:t>
      </w:r>
    </w:p>
    <w:p w14:paraId="52890EC6" w14:textId="1753B5B7" w:rsidR="006D4A7D" w:rsidRPr="008F089D" w:rsidRDefault="006D4A7D" w:rsidP="008F089D">
      <w:pPr>
        <w:shd w:val="clear" w:color="auto" w:fill="FFFFFF"/>
        <w:jc w:val="both"/>
      </w:pPr>
      <w:r w:rsidRPr="008F089D">
        <w:t>Radi zaštite i operativne funkcionalnosti stroja za obradu metalne frakcije</w:t>
      </w:r>
      <w:r w:rsidR="00E65185" w:rsidRPr="008F089D">
        <w:t xml:space="preserve"> na lokaciji ŽCGO </w:t>
      </w:r>
      <w:proofErr w:type="spellStart"/>
      <w:r w:rsidR="00E65185" w:rsidRPr="008F089D">
        <w:t>Kaštijun</w:t>
      </w:r>
      <w:proofErr w:type="spellEnd"/>
      <w:r w:rsidR="00E65185" w:rsidRPr="008F089D">
        <w:t xml:space="preserve"> </w:t>
      </w:r>
      <w:r w:rsidRPr="008F089D">
        <w:t>nužno je osigurati dodatni energetski priključak i manipulativni prostor, za što je potrebno izgraditi halu</w:t>
      </w:r>
      <w:r w:rsidR="00181DC0" w:rsidRPr="008F089D">
        <w:t>.</w:t>
      </w:r>
      <w:r w:rsidRPr="008F089D">
        <w:t xml:space="preserve"> Planirano je izvođenje radova tijekom 2022. godine, umjesto 2021. godine.</w:t>
      </w:r>
    </w:p>
    <w:p w14:paraId="4C8E9603" w14:textId="457919EB" w:rsidR="006D4A7D" w:rsidRPr="008F089D" w:rsidRDefault="006D4A7D" w:rsidP="008F089D">
      <w:pPr>
        <w:shd w:val="clear" w:color="auto" w:fill="FFFFFF"/>
        <w:jc w:val="both"/>
      </w:pPr>
      <w:r w:rsidRPr="008F089D">
        <w:t>Izvršilo se umanjenje planiranih sredstava za 2.900.000,00 kn</w:t>
      </w:r>
      <w:r w:rsidR="00E65185" w:rsidRPr="008F089D">
        <w:t>.</w:t>
      </w:r>
    </w:p>
    <w:p w14:paraId="087F4AED" w14:textId="730D4557" w:rsidR="00E65185" w:rsidRPr="008F089D" w:rsidRDefault="00E65185" w:rsidP="008F089D">
      <w:pPr>
        <w:jc w:val="both"/>
      </w:pPr>
    </w:p>
    <w:p w14:paraId="072BBA08" w14:textId="77777777" w:rsidR="006D4A7D" w:rsidRPr="008F089D" w:rsidRDefault="006D4A7D" w:rsidP="008F089D">
      <w:pPr>
        <w:jc w:val="both"/>
        <w:rPr>
          <w:rFonts w:eastAsiaTheme="minorHAnsi"/>
          <w:b/>
          <w:lang w:eastAsia="en-US"/>
        </w:rPr>
      </w:pPr>
      <w:r w:rsidRPr="008F089D">
        <w:rPr>
          <w:rFonts w:eastAsiaTheme="minorHAnsi"/>
          <w:b/>
          <w:lang w:eastAsia="en-US"/>
        </w:rPr>
        <w:t>Sanacija odlagališta komunalnog otpada sufinancirana iz EU (K200012)</w:t>
      </w:r>
    </w:p>
    <w:p w14:paraId="300CCC9A" w14:textId="2A96BC4E" w:rsidR="006D4A7D" w:rsidRPr="008F089D" w:rsidRDefault="006D4A7D" w:rsidP="008F089D">
      <w:pPr>
        <w:jc w:val="both"/>
      </w:pPr>
      <w:r w:rsidRPr="008F089D">
        <w:t xml:space="preserve">Planirana sredstva se smanjuju za 2.780.000,00 kn  zbog kašnjenja u planiranoj realizaciji projekata, prouzročenim ponajviše COVID-19 </w:t>
      </w:r>
      <w:proofErr w:type="spellStart"/>
      <w:r w:rsidRPr="008F089D">
        <w:t>pandemijom</w:t>
      </w:r>
      <w:proofErr w:type="spellEnd"/>
      <w:r w:rsidRPr="008F089D">
        <w:t xml:space="preserve">, zbog čega su postojeći ugovori za radove na sanaciji produženi.    </w:t>
      </w:r>
    </w:p>
    <w:p w14:paraId="562AAC6C" w14:textId="77777777" w:rsidR="004504F3" w:rsidRPr="008F089D" w:rsidRDefault="004504F3" w:rsidP="008F089D">
      <w:pPr>
        <w:jc w:val="both"/>
      </w:pPr>
    </w:p>
    <w:p w14:paraId="31FBF2FB" w14:textId="1DA22C74" w:rsidR="006D4A7D" w:rsidRPr="008F089D" w:rsidRDefault="006D4A7D" w:rsidP="008F089D">
      <w:pPr>
        <w:jc w:val="both"/>
        <w:rPr>
          <w:rFonts w:eastAsiaTheme="minorHAnsi"/>
          <w:b/>
          <w:lang w:eastAsia="en-US"/>
        </w:rPr>
      </w:pPr>
      <w:r w:rsidRPr="008F089D">
        <w:rPr>
          <w:rFonts w:eastAsiaTheme="minorHAnsi"/>
          <w:b/>
          <w:lang w:eastAsia="en-US"/>
        </w:rPr>
        <w:t>Izgradnja pretovarnih stanica (K200013)</w:t>
      </w:r>
    </w:p>
    <w:p w14:paraId="486B3625" w14:textId="24D4B52A" w:rsidR="006D4A7D" w:rsidRPr="008F089D" w:rsidRDefault="006D4A7D" w:rsidP="008F089D">
      <w:pPr>
        <w:jc w:val="both"/>
      </w:pPr>
      <w:r w:rsidRPr="008F089D">
        <w:t xml:space="preserve">Obzirom da u 2021. godini radi rješavanja imovinsko-pravnih odnosa nije započela izgradnja </w:t>
      </w:r>
      <w:r w:rsidR="00E54C4D" w:rsidRPr="008F089D">
        <w:t xml:space="preserve">pretovarne stanice </w:t>
      </w:r>
      <w:proofErr w:type="spellStart"/>
      <w:r w:rsidRPr="008F089D">
        <w:t>Rakitovac</w:t>
      </w:r>
      <w:proofErr w:type="spellEnd"/>
      <w:r w:rsidRPr="008F089D">
        <w:t xml:space="preserve"> Gospić (koja je dio sustava CGO-a Biljane Donje), planirana sredstva na ovoj aktivnosti smanjuju se za 3.325.400,00 kn. </w:t>
      </w:r>
    </w:p>
    <w:p w14:paraId="603C7474" w14:textId="77777777" w:rsidR="006D4A7D" w:rsidRPr="008F089D" w:rsidRDefault="006D4A7D" w:rsidP="008F089D">
      <w:pPr>
        <w:jc w:val="both"/>
      </w:pPr>
    </w:p>
    <w:p w14:paraId="4B708307" w14:textId="77777777" w:rsidR="002A59C8" w:rsidRPr="008F089D" w:rsidRDefault="002A59C8" w:rsidP="008F089D">
      <w:pPr>
        <w:jc w:val="both"/>
        <w:rPr>
          <w:rFonts w:eastAsiaTheme="minorHAnsi"/>
          <w:b/>
          <w:lang w:eastAsia="en-US"/>
        </w:rPr>
      </w:pPr>
      <w:r w:rsidRPr="008F089D">
        <w:rPr>
          <w:rFonts w:eastAsiaTheme="minorHAnsi"/>
          <w:b/>
          <w:lang w:eastAsia="en-US"/>
        </w:rPr>
        <w:t xml:space="preserve">Sanacija odlagališta opasnog otpada </w:t>
      </w:r>
      <w:proofErr w:type="spellStart"/>
      <w:r w:rsidRPr="008F089D">
        <w:rPr>
          <w:rFonts w:eastAsiaTheme="minorHAnsi"/>
          <w:b/>
          <w:lang w:eastAsia="en-US"/>
        </w:rPr>
        <w:t>Sovjak</w:t>
      </w:r>
      <w:proofErr w:type="spellEnd"/>
      <w:r w:rsidRPr="008F089D">
        <w:rPr>
          <w:rFonts w:eastAsiaTheme="minorHAnsi"/>
          <w:b/>
          <w:lang w:eastAsia="en-US"/>
        </w:rPr>
        <w:t xml:space="preserve"> (K200014)</w:t>
      </w:r>
    </w:p>
    <w:p w14:paraId="39625016" w14:textId="63A194BD" w:rsidR="006D4A7D" w:rsidRPr="008F089D" w:rsidRDefault="006D4A7D" w:rsidP="008F089D">
      <w:pPr>
        <w:jc w:val="both"/>
      </w:pPr>
      <w:r w:rsidRPr="008F089D">
        <w:t>Planirana sredstva se smanjuju za 1.324.500</w:t>
      </w:r>
      <w:r w:rsidR="00BF6506" w:rsidRPr="008F089D">
        <w:t>,00</w:t>
      </w:r>
      <w:r w:rsidRPr="008F089D">
        <w:t xml:space="preserve"> kn radi </w:t>
      </w:r>
      <w:r w:rsidR="005415DA" w:rsidRPr="008F089D">
        <w:t xml:space="preserve">kašnjenja u </w:t>
      </w:r>
      <w:r w:rsidR="00865CD2" w:rsidRPr="008F089D">
        <w:t>sklapanju</w:t>
      </w:r>
      <w:r w:rsidRPr="008F089D">
        <w:t xml:space="preserve"> ugovora za usluge za provedbu projekta (usluge nadzora nad projektiranjem i izvođenjem radova, usluge voditelja projekta te usluge odnosa s javnošću, promidžbe projekta i vidljivosti) uzrokovan</w:t>
      </w:r>
      <w:r w:rsidR="005415DA" w:rsidRPr="008F089D">
        <w:t>og</w:t>
      </w:r>
      <w:r w:rsidRPr="008F089D">
        <w:t xml:space="preserve"> produženjem  postupaka javne nabave.  </w:t>
      </w:r>
    </w:p>
    <w:p w14:paraId="5370C1AC" w14:textId="77777777" w:rsidR="008F089D" w:rsidRDefault="008F089D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</w:p>
    <w:p w14:paraId="279E099F" w14:textId="143F1762" w:rsidR="00E54C4D" w:rsidRPr="008F089D" w:rsidRDefault="00E54C4D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Državna mreža (K200017)</w:t>
      </w:r>
    </w:p>
    <w:p w14:paraId="6404DBF9" w14:textId="77777777" w:rsidR="00E54C4D" w:rsidRPr="008F089D" w:rsidRDefault="00E54C4D" w:rsidP="008F089D">
      <w:pPr>
        <w:jc w:val="both"/>
      </w:pPr>
      <w:r w:rsidRPr="008F089D">
        <w:t>Planirana sredstva smanjuju se za 500.000,00 kn iz razloga kašnjenja korisnika sredstava Fonda u provedbi.</w:t>
      </w:r>
    </w:p>
    <w:p w14:paraId="790C1888" w14:textId="77777777" w:rsidR="00CA1866" w:rsidRPr="008F089D" w:rsidRDefault="00CA1866" w:rsidP="008F089D">
      <w:pPr>
        <w:jc w:val="both"/>
        <w:rPr>
          <w:rFonts w:eastAsiaTheme="minorHAnsi"/>
          <w:highlight w:val="lightGray"/>
          <w:lang w:eastAsia="en-US"/>
        </w:rPr>
      </w:pPr>
    </w:p>
    <w:p w14:paraId="48EBF761" w14:textId="67F9E67C" w:rsidR="002B4B7D" w:rsidRPr="008F089D" w:rsidRDefault="002B4B7D" w:rsidP="008F089D">
      <w:pPr>
        <w:jc w:val="both"/>
        <w:rPr>
          <w:rFonts w:eastAsiaTheme="minorHAnsi"/>
          <w:b/>
          <w:lang w:eastAsia="en-US"/>
        </w:rPr>
      </w:pPr>
      <w:r w:rsidRPr="008F089D">
        <w:rPr>
          <w:rFonts w:eastAsiaTheme="minorHAnsi"/>
          <w:b/>
          <w:lang w:eastAsia="en-US"/>
        </w:rPr>
        <w:t>Poticanje odvojenog prikupljanja i recikliranje (K200019)</w:t>
      </w:r>
    </w:p>
    <w:p w14:paraId="424C6E58" w14:textId="07236757" w:rsidR="002B4B7D" w:rsidRPr="008F089D" w:rsidRDefault="002B4B7D" w:rsidP="008F089D">
      <w:pPr>
        <w:jc w:val="both"/>
      </w:pPr>
      <w:r w:rsidRPr="008F089D">
        <w:t xml:space="preserve">Planirana sredstva smanjuju se za </w:t>
      </w:r>
      <w:r w:rsidR="004E59CF" w:rsidRPr="008F089D">
        <w:t>6</w:t>
      </w:r>
      <w:r w:rsidR="00E54C4D" w:rsidRPr="008F089D">
        <w:t>.083.800,00</w:t>
      </w:r>
      <w:r w:rsidRPr="008F089D">
        <w:t xml:space="preserve"> kn </w:t>
      </w:r>
      <w:r w:rsidR="00E55FD1" w:rsidRPr="008F089D">
        <w:t xml:space="preserve">uzimajući u obzir kašnjenja u </w:t>
      </w:r>
      <w:r w:rsidRPr="008F089D">
        <w:t>provođenj</w:t>
      </w:r>
      <w:r w:rsidR="00E55FD1" w:rsidRPr="008F089D">
        <w:t>u</w:t>
      </w:r>
      <w:r w:rsidRPr="008F089D">
        <w:t xml:space="preserve"> postupaka javn</w:t>
      </w:r>
      <w:r w:rsidR="00E55FD1" w:rsidRPr="008F089D">
        <w:t>e</w:t>
      </w:r>
      <w:r w:rsidRPr="008F089D">
        <w:t xml:space="preserve"> nabav</w:t>
      </w:r>
      <w:r w:rsidR="00E55FD1" w:rsidRPr="008F089D">
        <w:t>e</w:t>
      </w:r>
      <w:r w:rsidRPr="008F089D">
        <w:t xml:space="preserve"> kao i </w:t>
      </w:r>
      <w:r w:rsidR="00E55FD1" w:rsidRPr="008F089D">
        <w:t xml:space="preserve">situaciju na tržištu koja utječe na </w:t>
      </w:r>
      <w:r w:rsidRPr="008F089D">
        <w:t>isporuk</w:t>
      </w:r>
      <w:r w:rsidR="00E55FD1" w:rsidRPr="008F089D">
        <w:t>u</w:t>
      </w:r>
      <w:r w:rsidRPr="008F089D">
        <w:t xml:space="preserve"> komunalne opreme po javnom pozivu Fonda.</w:t>
      </w:r>
    </w:p>
    <w:p w14:paraId="0A5DF166" w14:textId="510295AB" w:rsidR="001E277F" w:rsidRPr="008F089D" w:rsidRDefault="001E277F" w:rsidP="008F089D">
      <w:pPr>
        <w:jc w:val="both"/>
      </w:pPr>
    </w:p>
    <w:p w14:paraId="787F2F74" w14:textId="7D4CE5BE" w:rsidR="002B4B7D" w:rsidRPr="008F089D" w:rsidRDefault="002B4B7D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lastRenderedPageBreak/>
        <w:t>Modernizacija državne mreže (K200020)</w:t>
      </w:r>
    </w:p>
    <w:p w14:paraId="067B8DF8" w14:textId="10F7FC2D" w:rsidR="002B4B7D" w:rsidRPr="008F089D" w:rsidRDefault="002B4B7D" w:rsidP="008F089D">
      <w:pPr>
        <w:jc w:val="both"/>
      </w:pPr>
      <w:r w:rsidRPr="008F089D">
        <w:t>Planirana sredstva smanjuju se za 10.206.3</w:t>
      </w:r>
      <w:r w:rsidR="00E54C4D" w:rsidRPr="008F089D">
        <w:t>00</w:t>
      </w:r>
      <w:r w:rsidRPr="008F089D">
        <w:t xml:space="preserve">,00 kn iz razloga kašnjenja korisnika sredstava Fonda u provedbi EU projekata: Uspostava Nacionalnog referentnog laboratorija za emisije iz motora s unutarnjim izgaranjem za </w:t>
      </w:r>
      <w:proofErr w:type="spellStart"/>
      <w:r w:rsidRPr="008F089D">
        <w:t>necestovne</w:t>
      </w:r>
      <w:proofErr w:type="spellEnd"/>
      <w:r w:rsidRPr="008F089D">
        <w:t xml:space="preserve"> pokretne strojeve i projekta Proširenje i modernizacija državne mreže za trajno praćenje kvalitete zraka – AIRQ, u kojima Fond sufinancira nacionalnu komponentu.</w:t>
      </w:r>
    </w:p>
    <w:p w14:paraId="2F58B7A3" w14:textId="431D3B24" w:rsidR="002B4B7D" w:rsidRPr="008F089D" w:rsidRDefault="002B4B7D" w:rsidP="008F089D">
      <w:pPr>
        <w:jc w:val="both"/>
      </w:pPr>
    </w:p>
    <w:p w14:paraId="4D021598" w14:textId="77777777" w:rsidR="002B4B7D" w:rsidRPr="008F089D" w:rsidRDefault="002B4B7D" w:rsidP="008F089D">
      <w:pPr>
        <w:jc w:val="both"/>
        <w:rPr>
          <w:rFonts w:eastAsiaTheme="minorHAnsi"/>
          <w:b/>
          <w:lang w:eastAsia="en-US"/>
        </w:rPr>
      </w:pPr>
      <w:r w:rsidRPr="008F089D">
        <w:rPr>
          <w:rFonts w:eastAsiaTheme="minorHAnsi"/>
          <w:b/>
          <w:lang w:eastAsia="en-US"/>
        </w:rPr>
        <w:t>Potpora prilagodbi klimatskim promjenama (K200021)</w:t>
      </w:r>
    </w:p>
    <w:p w14:paraId="6E7CAEED" w14:textId="44AA4C39" w:rsidR="002B4B7D" w:rsidRPr="008F089D" w:rsidRDefault="002B4B7D" w:rsidP="008F089D">
      <w:pPr>
        <w:jc w:val="both"/>
      </w:pPr>
      <w:r w:rsidRPr="008F089D">
        <w:t>Planirana sredstva smanjuju se za 25.45</w:t>
      </w:r>
      <w:r w:rsidR="00E54C4D" w:rsidRPr="008F089D">
        <w:t>4</w:t>
      </w:r>
      <w:r w:rsidRPr="008F089D">
        <w:t>.</w:t>
      </w:r>
      <w:r w:rsidR="00E54C4D" w:rsidRPr="008F089D">
        <w:t>800</w:t>
      </w:r>
      <w:r w:rsidRPr="008F089D">
        <w:t>,</w:t>
      </w:r>
      <w:r w:rsidR="00E54C4D" w:rsidRPr="008F089D">
        <w:t>00</w:t>
      </w:r>
      <w:r w:rsidRPr="008F089D">
        <w:t xml:space="preserve"> kn iz razloga kašnjenja korisnika sredstava Fonda u provedbi EU projekta METMONIC, u kojem Fond sufinancira nacionalnu komponentu.</w:t>
      </w:r>
    </w:p>
    <w:p w14:paraId="634014A4" w14:textId="5AB709AB" w:rsidR="002B4B7D" w:rsidRPr="008F089D" w:rsidRDefault="002B4B7D" w:rsidP="008F089D">
      <w:pPr>
        <w:jc w:val="both"/>
      </w:pPr>
    </w:p>
    <w:p w14:paraId="717245C2" w14:textId="77777777" w:rsidR="00BF6506" w:rsidRPr="008F089D" w:rsidRDefault="00BF6506" w:rsidP="008F089D">
      <w:pPr>
        <w:jc w:val="both"/>
        <w:rPr>
          <w:rFonts w:eastAsia="Calibri"/>
          <w:b/>
          <w:lang w:eastAsia="en-US"/>
        </w:rPr>
      </w:pPr>
      <w:r w:rsidRPr="008F089D">
        <w:rPr>
          <w:rFonts w:eastAsia="Calibri"/>
          <w:b/>
          <w:lang w:eastAsia="en-US"/>
        </w:rPr>
        <w:t>Ostali projekti sufinancirani sredstvima EU fondova (K200024)</w:t>
      </w:r>
    </w:p>
    <w:p w14:paraId="2AB8428E" w14:textId="2165EBBD" w:rsidR="00BF6506" w:rsidRPr="008F089D" w:rsidRDefault="00BF6506" w:rsidP="008F089D">
      <w:pPr>
        <w:jc w:val="both"/>
      </w:pPr>
      <w:r w:rsidRPr="008F089D">
        <w:t>S obzirom da se u 2021.  godini neće provesti planirane aktivnosti kroz program LIFE planirana sredstva smanjuju se za 2.609.650,00 kn.</w:t>
      </w:r>
    </w:p>
    <w:p w14:paraId="51D35495" w14:textId="77777777" w:rsidR="002B4B7D" w:rsidRPr="008F089D" w:rsidRDefault="002B4B7D" w:rsidP="008F089D">
      <w:pPr>
        <w:jc w:val="both"/>
      </w:pPr>
    </w:p>
    <w:p w14:paraId="3360AE13" w14:textId="77777777" w:rsidR="002B4B7D" w:rsidRPr="008F089D" w:rsidRDefault="002B4B7D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 xml:space="preserve">Obeštećenje radnika trgovačkog društva </w:t>
      </w:r>
      <w:proofErr w:type="spellStart"/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Plobest</w:t>
      </w:r>
      <w:proofErr w:type="spellEnd"/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 xml:space="preserve"> d.d. (A200009)</w:t>
      </w:r>
    </w:p>
    <w:p w14:paraId="1F02CF7E" w14:textId="7D08EE62" w:rsidR="002B4B7D" w:rsidRPr="008F089D" w:rsidRDefault="002B4B7D" w:rsidP="008F089D">
      <w:pPr>
        <w:pStyle w:val="Naslov1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F089D">
        <w:rPr>
          <w:rFonts w:ascii="Times New Roman" w:eastAsia="Times New Roman" w:hAnsi="Times New Roman" w:cs="Times New Roman"/>
          <w:color w:val="auto"/>
          <w:sz w:val="24"/>
          <w:szCs w:val="24"/>
        </w:rPr>
        <w:t>Planirana sredstva povećavaju se za 3</w:t>
      </w:r>
      <w:r w:rsidR="00E54C4D" w:rsidRPr="008F089D">
        <w:rPr>
          <w:rFonts w:ascii="Times New Roman" w:eastAsia="Times New Roman" w:hAnsi="Times New Roman" w:cs="Times New Roman"/>
          <w:color w:val="auto"/>
          <w:sz w:val="24"/>
          <w:szCs w:val="24"/>
        </w:rPr>
        <w:t>3</w:t>
      </w:r>
      <w:r w:rsidRPr="008F089D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="00E54C4D" w:rsidRPr="008F089D">
        <w:rPr>
          <w:rFonts w:ascii="Times New Roman" w:eastAsia="Times New Roman" w:hAnsi="Times New Roman" w:cs="Times New Roman"/>
          <w:color w:val="auto"/>
          <w:sz w:val="24"/>
          <w:szCs w:val="24"/>
        </w:rPr>
        <w:t>450</w:t>
      </w:r>
      <w:r w:rsidRPr="008F089D">
        <w:rPr>
          <w:rFonts w:ascii="Times New Roman" w:eastAsia="Times New Roman" w:hAnsi="Times New Roman" w:cs="Times New Roman"/>
          <w:color w:val="auto"/>
          <w:sz w:val="24"/>
          <w:szCs w:val="24"/>
        </w:rPr>
        <w:t>.000,00 kn iz razloga što su sredstva potrebna za provedbu aktivnosti bila osigurana Odlukom o raspodjeli rezultata i načinu korištenja viška prihoda u 2021. godini.</w:t>
      </w:r>
    </w:p>
    <w:p w14:paraId="298A3016" w14:textId="77777777" w:rsidR="00F12281" w:rsidRPr="008F089D" w:rsidRDefault="00F12281" w:rsidP="008F089D">
      <w:pPr>
        <w:jc w:val="both"/>
      </w:pPr>
    </w:p>
    <w:p w14:paraId="76619BB7" w14:textId="77777777" w:rsidR="00580F7E" w:rsidRPr="008F089D" w:rsidRDefault="00580F7E" w:rsidP="008F089D">
      <w:pPr>
        <w:pStyle w:val="Naslov1"/>
        <w:spacing w:befor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F089D">
        <w:rPr>
          <w:rFonts w:ascii="Times New Roman" w:hAnsi="Times New Roman" w:cs="Times New Roman"/>
          <w:b/>
          <w:color w:val="auto"/>
          <w:sz w:val="24"/>
          <w:szCs w:val="24"/>
        </w:rPr>
        <w:t>PROGRAMI I PROJEKTI ENERGETSKE UČINKOVITOSTI</w:t>
      </w:r>
    </w:p>
    <w:p w14:paraId="199FB53E" w14:textId="77777777" w:rsidR="00580F7E" w:rsidRPr="008F089D" w:rsidRDefault="00580F7E" w:rsidP="008F089D"/>
    <w:p w14:paraId="1490C8C3" w14:textId="4137C9A2" w:rsidR="005A2C0E" w:rsidRPr="008F089D" w:rsidRDefault="005A2C0E" w:rsidP="008F089D">
      <w:pPr>
        <w:pStyle w:val="Naslov4"/>
        <w:spacing w:before="0"/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</w:pPr>
      <w:bookmarkStart w:id="2" w:name="_Toc54767952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>Provedba programa energetske učinkovitosti u javnom sektoru i industriji (K200025)</w:t>
      </w:r>
      <w:bookmarkEnd w:id="2"/>
    </w:p>
    <w:p w14:paraId="407674CA" w14:textId="77777777" w:rsidR="000761F1" w:rsidRPr="008F089D" w:rsidRDefault="005A2C0E" w:rsidP="008F089D">
      <w:pPr>
        <w:pStyle w:val="Naslov1"/>
        <w:spacing w:before="0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en-US"/>
        </w:rPr>
      </w:pPr>
      <w:r w:rsidRPr="008F089D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en-US"/>
        </w:rPr>
        <w:t>Planirana sredstva se povećavaju za 416.</w:t>
      </w:r>
      <w:r w:rsidR="00E54C4D" w:rsidRPr="008F089D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en-US"/>
        </w:rPr>
        <w:t>600</w:t>
      </w:r>
      <w:r w:rsidRPr="008F089D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en-US"/>
        </w:rPr>
        <w:t>,</w:t>
      </w:r>
      <w:r w:rsidR="00E54C4D" w:rsidRPr="008F089D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en-US"/>
        </w:rPr>
        <w:t>0</w:t>
      </w:r>
      <w:r w:rsidRPr="008F089D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en-US"/>
        </w:rPr>
        <w:t xml:space="preserve">0 kn </w:t>
      </w:r>
      <w:r w:rsidR="000761F1" w:rsidRPr="008F089D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en-US"/>
        </w:rPr>
        <w:t>iz razloga što su sredstva potrebna za provedbu aktivnosti bila osigurana Odlukom o raspodjeli rezultata i načinu korištenja viška prihoda u 2021. godini.</w:t>
      </w:r>
    </w:p>
    <w:p w14:paraId="75854404" w14:textId="1B6B43F9" w:rsidR="005A2C0E" w:rsidRPr="008F089D" w:rsidRDefault="005A2C0E" w:rsidP="008F089D">
      <w:pPr>
        <w:jc w:val="both"/>
        <w:rPr>
          <w:iCs/>
        </w:rPr>
      </w:pPr>
    </w:p>
    <w:p w14:paraId="148F39A7" w14:textId="4D2128E3" w:rsidR="005A2C0E" w:rsidRPr="008F089D" w:rsidRDefault="005A2C0E" w:rsidP="008F089D">
      <w:pPr>
        <w:pStyle w:val="Naslov4"/>
        <w:spacing w:before="0"/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</w:pPr>
      <w:bookmarkStart w:id="3" w:name="_Toc54767954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>Poticanje korištenja obnovljivih izvora energije (K200027)</w:t>
      </w:r>
      <w:bookmarkEnd w:id="3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 xml:space="preserve"> </w:t>
      </w:r>
    </w:p>
    <w:p w14:paraId="55A37A3B" w14:textId="77777777" w:rsidR="005A2C0E" w:rsidRPr="008F089D" w:rsidRDefault="005A2C0E" w:rsidP="008F089D">
      <w:pPr>
        <w:jc w:val="both"/>
        <w:rPr>
          <w:noProof/>
          <w:lang w:eastAsia="en-US"/>
        </w:rPr>
      </w:pPr>
      <w:r w:rsidRPr="008F089D">
        <w:rPr>
          <w:noProof/>
          <w:lang w:eastAsia="en-US"/>
        </w:rPr>
        <w:t>Planirana sredstva se smanjuju za 9.900.000,00 kn iz razloga što je ukupni iznos korigiran prema preuzetim obvezama.</w:t>
      </w:r>
    </w:p>
    <w:p w14:paraId="7B951CF8" w14:textId="77777777" w:rsidR="005A2C0E" w:rsidRPr="008F089D" w:rsidRDefault="005A2C0E" w:rsidP="008F089D">
      <w:pPr>
        <w:jc w:val="both"/>
        <w:rPr>
          <w:noProof/>
        </w:rPr>
      </w:pPr>
    </w:p>
    <w:p w14:paraId="228559BF" w14:textId="77777777" w:rsidR="005A2C0E" w:rsidRPr="008F089D" w:rsidRDefault="005A2C0E" w:rsidP="008F089D">
      <w:pPr>
        <w:pStyle w:val="Naslov4"/>
        <w:spacing w:before="0"/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</w:pPr>
      <w:bookmarkStart w:id="4" w:name="_Toc54767955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>Poticanje održive gradnje (K200028)</w:t>
      </w:r>
      <w:bookmarkEnd w:id="4"/>
    </w:p>
    <w:p w14:paraId="10995164" w14:textId="72055C5A" w:rsidR="005A2C0E" w:rsidRPr="008F089D" w:rsidRDefault="005A2C0E" w:rsidP="008F089D">
      <w:pPr>
        <w:jc w:val="both"/>
        <w:rPr>
          <w:rFonts w:eastAsiaTheme="majorEastAsia"/>
        </w:rPr>
      </w:pPr>
      <w:r w:rsidRPr="008F089D">
        <w:rPr>
          <w:rFonts w:eastAsiaTheme="majorEastAsia"/>
        </w:rPr>
        <w:t>Planirana sredstva se smanjuju za 29.0</w:t>
      </w:r>
      <w:r w:rsidR="007B211E" w:rsidRPr="008F089D">
        <w:rPr>
          <w:rFonts w:eastAsiaTheme="majorEastAsia"/>
        </w:rPr>
        <w:t>1</w:t>
      </w:r>
      <w:r w:rsidRPr="008F089D">
        <w:rPr>
          <w:rFonts w:eastAsiaTheme="majorEastAsia"/>
        </w:rPr>
        <w:t>0.000,00 kn zbog dinamike provođenja projekata odnosno pripreme i provedbe postupaka javne nabave.</w:t>
      </w:r>
    </w:p>
    <w:p w14:paraId="64D41E4D" w14:textId="77777777" w:rsidR="005A2C0E" w:rsidRPr="008F089D" w:rsidRDefault="005A2C0E" w:rsidP="008F089D">
      <w:pPr>
        <w:pStyle w:val="Odlomakpopisa"/>
        <w:keepLines/>
        <w:ind w:left="0"/>
        <w:jc w:val="both"/>
        <w:rPr>
          <w:noProof/>
        </w:rPr>
      </w:pPr>
    </w:p>
    <w:p w14:paraId="389B59EC" w14:textId="77777777" w:rsidR="005A2C0E" w:rsidRPr="008F089D" w:rsidRDefault="005A2C0E" w:rsidP="008F089D">
      <w:pPr>
        <w:pStyle w:val="Naslov4"/>
        <w:spacing w:before="0"/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</w:pPr>
      <w:bookmarkStart w:id="5" w:name="_Toc54767956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>Poticanje energetske učinkovitosti u prometu (K200030)</w:t>
      </w:r>
      <w:bookmarkEnd w:id="5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 xml:space="preserve"> </w:t>
      </w:r>
    </w:p>
    <w:p w14:paraId="2C92FFAE" w14:textId="71C49D2F" w:rsidR="005A2C0E" w:rsidRPr="008F089D" w:rsidRDefault="005A2C0E" w:rsidP="008F089D">
      <w:pPr>
        <w:jc w:val="both"/>
        <w:rPr>
          <w:noProof/>
          <w:lang w:eastAsia="en-US"/>
        </w:rPr>
      </w:pPr>
      <w:r w:rsidRPr="008F089D">
        <w:rPr>
          <w:noProof/>
          <w:lang w:eastAsia="en-US"/>
        </w:rPr>
        <w:t>Planirana sredstva se povećavaju za 26.140.</w:t>
      </w:r>
      <w:r w:rsidR="004F0E07" w:rsidRPr="008F089D">
        <w:rPr>
          <w:noProof/>
          <w:lang w:eastAsia="en-US"/>
        </w:rPr>
        <w:t>2</w:t>
      </w:r>
      <w:r w:rsidRPr="008F089D">
        <w:rPr>
          <w:noProof/>
          <w:lang w:eastAsia="en-US"/>
        </w:rPr>
        <w:t>00,00 kn zbog ubrzane dinamike provođenja projekata.</w:t>
      </w:r>
    </w:p>
    <w:p w14:paraId="1ECF00CC" w14:textId="77777777" w:rsidR="004504F3" w:rsidRPr="008F089D" w:rsidRDefault="004504F3" w:rsidP="008F089D">
      <w:pPr>
        <w:jc w:val="both"/>
        <w:rPr>
          <w:iCs/>
        </w:rPr>
      </w:pPr>
    </w:p>
    <w:p w14:paraId="123B51A9" w14:textId="5AD32B77" w:rsidR="005A2C0E" w:rsidRPr="008F089D" w:rsidRDefault="005A2C0E" w:rsidP="008F089D">
      <w:pPr>
        <w:pStyle w:val="Naslov4"/>
        <w:spacing w:before="0"/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</w:pPr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 xml:space="preserve">Program obnove javnih zgrada - provedba (K200033) </w:t>
      </w:r>
    </w:p>
    <w:p w14:paraId="26702D20" w14:textId="77777777" w:rsidR="005A2C0E" w:rsidRPr="008F089D" w:rsidRDefault="005A2C0E" w:rsidP="008F089D">
      <w:pPr>
        <w:jc w:val="both"/>
        <w:rPr>
          <w:rFonts w:eastAsiaTheme="majorEastAsia"/>
        </w:rPr>
      </w:pPr>
      <w:r w:rsidRPr="008F089D">
        <w:rPr>
          <w:rFonts w:eastAsiaTheme="majorEastAsia"/>
        </w:rPr>
        <w:t>Sufinanciranje energetske obnove bolnica i ostalih javnih zgrada po modelu ESCO nije predviđeno u ovoj godini te se planirana sredstva smanjuju za 1.000.000,00 kn.</w:t>
      </w:r>
    </w:p>
    <w:p w14:paraId="387FF7F2" w14:textId="77777777" w:rsidR="005A2C0E" w:rsidRPr="008F089D" w:rsidRDefault="005A2C0E" w:rsidP="008F089D">
      <w:pPr>
        <w:jc w:val="both"/>
        <w:rPr>
          <w:iCs/>
        </w:rPr>
      </w:pPr>
    </w:p>
    <w:p w14:paraId="2057D828" w14:textId="77777777" w:rsidR="005A2C0E" w:rsidRPr="008F089D" w:rsidRDefault="005A2C0E" w:rsidP="008F089D">
      <w:pPr>
        <w:pStyle w:val="Naslov4"/>
        <w:spacing w:before="0"/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</w:pPr>
      <w:bookmarkStart w:id="6" w:name="_Toc54767960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>Program obnove obiteljskih kuća (K200035)</w:t>
      </w:r>
      <w:bookmarkEnd w:id="6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 xml:space="preserve"> </w:t>
      </w:r>
    </w:p>
    <w:p w14:paraId="209FEA49" w14:textId="1E4CF26B" w:rsidR="005A2C0E" w:rsidRPr="008F089D" w:rsidRDefault="005A2C0E" w:rsidP="008F089D">
      <w:pPr>
        <w:jc w:val="both"/>
        <w:rPr>
          <w:rFonts w:eastAsiaTheme="majorEastAsia"/>
        </w:rPr>
      </w:pPr>
      <w:r w:rsidRPr="008F089D">
        <w:rPr>
          <w:rFonts w:eastAsiaTheme="majorEastAsia"/>
        </w:rPr>
        <w:t>Planirana sredstva se smanjuju za 77.052.3</w:t>
      </w:r>
      <w:r w:rsidR="004F0E07" w:rsidRPr="008F089D">
        <w:rPr>
          <w:rFonts w:eastAsiaTheme="majorEastAsia"/>
        </w:rPr>
        <w:t>00</w:t>
      </w:r>
      <w:r w:rsidRPr="008F089D">
        <w:rPr>
          <w:rFonts w:eastAsiaTheme="majorEastAsia"/>
        </w:rPr>
        <w:t xml:space="preserve">,00 kn iz razloga što je </w:t>
      </w:r>
      <w:r w:rsidRPr="008F089D">
        <w:t>ukupni iznos korigiran prema preuzetim obvezama.</w:t>
      </w:r>
    </w:p>
    <w:p w14:paraId="31EBBDC0" w14:textId="27C2D0BB" w:rsidR="005A2C0E" w:rsidRDefault="005A2C0E" w:rsidP="008F089D">
      <w:pPr>
        <w:jc w:val="both"/>
        <w:rPr>
          <w:shd w:val="clear" w:color="auto" w:fill="FFFFFF"/>
        </w:rPr>
      </w:pPr>
    </w:p>
    <w:p w14:paraId="77CE6953" w14:textId="77777777" w:rsidR="008F089D" w:rsidRPr="008F089D" w:rsidRDefault="008F089D" w:rsidP="008F089D">
      <w:pPr>
        <w:jc w:val="both"/>
        <w:rPr>
          <w:shd w:val="clear" w:color="auto" w:fill="FFFFFF"/>
        </w:rPr>
      </w:pPr>
    </w:p>
    <w:p w14:paraId="3BDB3050" w14:textId="77777777" w:rsidR="005A2C0E" w:rsidRPr="008F089D" w:rsidRDefault="005A2C0E" w:rsidP="008F089D">
      <w:pPr>
        <w:pStyle w:val="Naslov4"/>
        <w:spacing w:before="0"/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</w:pPr>
      <w:bookmarkStart w:id="7" w:name="_Toc54767961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lastRenderedPageBreak/>
        <w:t>Projekti s trećim zemljama (K200036)</w:t>
      </w:r>
      <w:bookmarkEnd w:id="7"/>
    </w:p>
    <w:p w14:paraId="442301DC" w14:textId="77777777" w:rsidR="005A2C0E" w:rsidRPr="008F089D" w:rsidRDefault="005A2C0E" w:rsidP="008F089D">
      <w:pPr>
        <w:jc w:val="both"/>
      </w:pPr>
      <w:r w:rsidRPr="008F089D">
        <w:t>Sufinanciranje projekata s trećim zemljama koje podrazumijeva i druge prikladne bilateralne programe namijenjene ublažavanju i prilagodbi klimatskim promjenama nije predviđeno u ovoj godini te se planirana sredstva smanjuju za 500.000,00 kn.</w:t>
      </w:r>
    </w:p>
    <w:p w14:paraId="0E0B1CDB" w14:textId="77777777" w:rsidR="005A2C0E" w:rsidRPr="008F089D" w:rsidRDefault="005A2C0E" w:rsidP="008F089D">
      <w:pPr>
        <w:jc w:val="both"/>
      </w:pPr>
    </w:p>
    <w:p w14:paraId="5B5EBF6B" w14:textId="77777777" w:rsidR="005A2C0E" w:rsidRPr="008F089D" w:rsidRDefault="005A2C0E" w:rsidP="008F089D">
      <w:pPr>
        <w:pStyle w:val="Naslov4"/>
        <w:spacing w:before="0"/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</w:pPr>
      <w:bookmarkStart w:id="8" w:name="_Toc54767963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>Program nabave kondenzacijskih bojlera (K200038)</w:t>
      </w:r>
      <w:bookmarkEnd w:id="8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 xml:space="preserve"> </w:t>
      </w:r>
    </w:p>
    <w:p w14:paraId="73679CF2" w14:textId="77777777" w:rsidR="005A2C0E" w:rsidRPr="008F089D" w:rsidRDefault="005A2C0E" w:rsidP="008F089D">
      <w:pPr>
        <w:jc w:val="both"/>
        <w:rPr>
          <w:rFonts w:eastAsiaTheme="majorEastAsia"/>
        </w:rPr>
      </w:pPr>
      <w:r w:rsidRPr="008F089D">
        <w:rPr>
          <w:rFonts w:eastAsiaTheme="majorEastAsia"/>
        </w:rPr>
        <w:t xml:space="preserve">Planirana sredstva se smanjuju za 1.000.000,00 kn iz razloga što je </w:t>
      </w:r>
      <w:r w:rsidRPr="008F089D">
        <w:t>ukupni iznos korigiran prema preuzetim obvezama.</w:t>
      </w:r>
    </w:p>
    <w:p w14:paraId="68FCDFB4" w14:textId="77777777" w:rsidR="005A2C0E" w:rsidRPr="008F089D" w:rsidRDefault="005A2C0E" w:rsidP="008F089D">
      <w:pPr>
        <w:jc w:val="both"/>
        <w:rPr>
          <w:rFonts w:eastAsiaTheme="majorEastAsia"/>
        </w:rPr>
      </w:pPr>
    </w:p>
    <w:p w14:paraId="481EFCE4" w14:textId="77777777" w:rsidR="005A2C0E" w:rsidRPr="008F089D" w:rsidRDefault="005A2C0E" w:rsidP="008F089D">
      <w:pPr>
        <w:pStyle w:val="Naslov4"/>
        <w:spacing w:before="0"/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</w:pPr>
      <w:bookmarkStart w:id="9" w:name="_Toc54767964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>Program suzbijanja energetskog siromaštva (K200040)</w:t>
      </w:r>
      <w:bookmarkEnd w:id="9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 xml:space="preserve"> </w:t>
      </w:r>
    </w:p>
    <w:p w14:paraId="7D26BFC7" w14:textId="77777777" w:rsidR="005A2C0E" w:rsidRPr="008F089D" w:rsidRDefault="005A2C0E" w:rsidP="008F089D">
      <w:pPr>
        <w:jc w:val="both"/>
        <w:rPr>
          <w:rFonts w:eastAsiaTheme="majorEastAsia"/>
        </w:rPr>
      </w:pPr>
      <w:r w:rsidRPr="008F089D">
        <w:rPr>
          <w:rFonts w:eastAsiaTheme="majorEastAsia"/>
        </w:rPr>
        <w:t xml:space="preserve">Planirana sredstva se smanjuju za 4.375.000,00 kn iz razloga što je </w:t>
      </w:r>
      <w:r w:rsidRPr="008F089D">
        <w:t>ukupni iznos korigiran prema preuzetim obvezama.</w:t>
      </w:r>
    </w:p>
    <w:p w14:paraId="52982B61" w14:textId="77777777" w:rsidR="005A2C0E" w:rsidRPr="008F089D" w:rsidRDefault="005A2C0E" w:rsidP="008F089D">
      <w:pPr>
        <w:jc w:val="both"/>
        <w:rPr>
          <w:iCs/>
        </w:rPr>
      </w:pPr>
    </w:p>
    <w:p w14:paraId="32C50C45" w14:textId="77777777" w:rsidR="005A2C0E" w:rsidRPr="008F089D" w:rsidRDefault="005A2C0E" w:rsidP="008F089D">
      <w:pPr>
        <w:pStyle w:val="Naslov4"/>
        <w:spacing w:before="0"/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</w:pPr>
      <w:bookmarkStart w:id="10" w:name="_Toc53472192"/>
      <w:bookmarkStart w:id="11" w:name="_Toc54767965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>Potpora proizvodnji iz OIE sredstvima prodaje emisijskih jedinica (K200041)</w:t>
      </w:r>
      <w:bookmarkEnd w:id="10"/>
      <w:bookmarkEnd w:id="11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 xml:space="preserve"> </w:t>
      </w:r>
    </w:p>
    <w:p w14:paraId="2B6033B5" w14:textId="77777777" w:rsidR="005A2C0E" w:rsidRPr="008F089D" w:rsidRDefault="005A2C0E" w:rsidP="008F089D">
      <w:pPr>
        <w:jc w:val="both"/>
      </w:pPr>
      <w:r w:rsidRPr="008F089D">
        <w:t>Sufinanciranje poticanja proizvodnje električne energije iz obnovljivih izvora sukladno programima potpora koje provodi operator tržišta energije, a radi ispunjenja udjela obnovljivih izvora energije Republike Hrvatske nije predviđeno u ovoj godini te se planirana sredstva smanjuju za 1.000.000,00 kn.</w:t>
      </w:r>
    </w:p>
    <w:p w14:paraId="24AC8192" w14:textId="77777777" w:rsidR="005A2C0E" w:rsidRPr="008F089D" w:rsidRDefault="005A2C0E" w:rsidP="008F089D">
      <w:pPr>
        <w:jc w:val="both"/>
      </w:pPr>
    </w:p>
    <w:p w14:paraId="08F37737" w14:textId="77777777" w:rsidR="005A2C0E" w:rsidRPr="008F089D" w:rsidRDefault="005A2C0E" w:rsidP="008F089D">
      <w:pPr>
        <w:pStyle w:val="Naslov4"/>
        <w:spacing w:before="0"/>
        <w:jc w:val="both"/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</w:pPr>
      <w:bookmarkStart w:id="12" w:name="_Toc54767966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>Provedba aktivnosti energetske učinkovitosti na lokalnoj i regionalnoj razini RH (A200004)</w:t>
      </w:r>
      <w:bookmarkEnd w:id="12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 xml:space="preserve"> </w:t>
      </w:r>
    </w:p>
    <w:p w14:paraId="6A334C8B" w14:textId="77777777" w:rsidR="000761F1" w:rsidRPr="008F089D" w:rsidRDefault="005A2C0E" w:rsidP="008F089D">
      <w:pPr>
        <w:pStyle w:val="Naslov1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8F089D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Planirana sredstva se povećavaju za 5.245.000,00 kn </w:t>
      </w:r>
      <w:r w:rsidR="000761F1" w:rsidRPr="008F089D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iz razloga što su sredstva potrebna za provedbu aktivnosti bila osigurana Odlukom o raspodjeli rezultata i načinu korištenja viška prihoda u 2021. godini.</w:t>
      </w:r>
    </w:p>
    <w:p w14:paraId="6E1162A9" w14:textId="4D0C7172" w:rsidR="005A2C0E" w:rsidRPr="008F089D" w:rsidRDefault="005A2C0E" w:rsidP="008F089D">
      <w:pPr>
        <w:jc w:val="both"/>
        <w:rPr>
          <w:bCs/>
        </w:rPr>
      </w:pPr>
    </w:p>
    <w:p w14:paraId="2C02E761" w14:textId="77777777" w:rsidR="005A2C0E" w:rsidRPr="008F089D" w:rsidRDefault="005A2C0E" w:rsidP="008F089D">
      <w:pPr>
        <w:pStyle w:val="Naslov4"/>
        <w:spacing w:before="0"/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</w:pPr>
      <w:bookmarkStart w:id="13" w:name="_Toc54767967"/>
      <w:r w:rsidRPr="008F089D">
        <w:rPr>
          <w:rFonts w:ascii="Times New Roman" w:eastAsiaTheme="minorHAnsi" w:hAnsi="Times New Roman" w:cs="Times New Roman"/>
          <w:b/>
          <w:i w:val="0"/>
          <w:iCs w:val="0"/>
          <w:color w:val="auto"/>
          <w:lang w:eastAsia="en-US"/>
        </w:rPr>
        <w:t>Potpora provedbi klimatsko-energetske politike (A200005)</w:t>
      </w:r>
      <w:bookmarkEnd w:id="13"/>
    </w:p>
    <w:p w14:paraId="3AC0A355" w14:textId="77777777" w:rsidR="000761F1" w:rsidRPr="008F089D" w:rsidRDefault="005A2C0E" w:rsidP="008F089D">
      <w:pPr>
        <w:pStyle w:val="Naslov1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8F089D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Planirana sredstva se povećavaju za 1.533.</w:t>
      </w:r>
      <w:r w:rsidR="004F0E07" w:rsidRPr="008F089D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400</w:t>
      </w:r>
      <w:r w:rsidRPr="008F089D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,00 kn </w:t>
      </w:r>
      <w:r w:rsidR="000761F1" w:rsidRPr="008F089D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iz razloga što su sredstva potrebna za provedbu aktivnosti bila osigurana Odlukom o raspodjeli rezultata i načinu korištenja viška prihoda u 2021. godini.</w:t>
      </w:r>
    </w:p>
    <w:p w14:paraId="0E3B6B06" w14:textId="77777777" w:rsidR="004E59CF" w:rsidRPr="008F089D" w:rsidRDefault="004E59CF" w:rsidP="008F089D">
      <w:pPr>
        <w:jc w:val="both"/>
        <w:rPr>
          <w:noProof/>
          <w:lang w:eastAsia="en-US"/>
        </w:rPr>
      </w:pPr>
    </w:p>
    <w:p w14:paraId="0A5B5FF6" w14:textId="77777777" w:rsidR="00FB11C9" w:rsidRPr="008F089D" w:rsidRDefault="00FB11C9" w:rsidP="008F089D">
      <w:pPr>
        <w:pStyle w:val="Naslov1"/>
        <w:spacing w:befor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F089D">
        <w:rPr>
          <w:rFonts w:ascii="Times New Roman" w:hAnsi="Times New Roman" w:cs="Times New Roman"/>
          <w:b/>
          <w:color w:val="auto"/>
          <w:sz w:val="24"/>
          <w:szCs w:val="24"/>
        </w:rPr>
        <w:t>GOSPODARENJE S POSEBNIM KATEGORIJAMA OTPADA</w:t>
      </w:r>
    </w:p>
    <w:p w14:paraId="6E7D0468" w14:textId="77777777" w:rsidR="00FB11C9" w:rsidRPr="008F089D" w:rsidRDefault="00FB11C9" w:rsidP="008F089D">
      <w:pPr>
        <w:jc w:val="both"/>
      </w:pPr>
    </w:p>
    <w:p w14:paraId="4D1EF1C8" w14:textId="77777777" w:rsidR="00FB11C9" w:rsidRPr="008F089D" w:rsidRDefault="00FB11C9" w:rsidP="008F089D">
      <w:pPr>
        <w:pStyle w:val="Naslov1"/>
        <w:spacing w:before="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 xml:space="preserve">Gospodarenje s posebnim kategorijama otpada </w:t>
      </w:r>
      <w:r w:rsidR="00AC2C9B" w:rsidRPr="008F089D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(A200008)</w:t>
      </w:r>
    </w:p>
    <w:p w14:paraId="1CE27312" w14:textId="77777777" w:rsidR="00553865" w:rsidRPr="008F089D" w:rsidRDefault="00553865" w:rsidP="008F089D">
      <w:pPr>
        <w:jc w:val="both"/>
      </w:pPr>
      <w:r w:rsidRPr="008F089D">
        <w:t>Planirana sredstva za gospodarenje s posebnim kategorijama otpada smanjuju se za 5.961.000,00 kn.</w:t>
      </w:r>
    </w:p>
    <w:p w14:paraId="36653628" w14:textId="51B3E70E" w:rsidR="00553865" w:rsidRPr="008F089D" w:rsidRDefault="00553865" w:rsidP="008F089D">
      <w:pPr>
        <w:jc w:val="both"/>
      </w:pPr>
      <w:r w:rsidRPr="008F089D">
        <w:t xml:space="preserve">Fond upravlja sustavom sakupljanja i obrade posebne kategorije otpada, te u svrhu postizanja ciljeva osigurava sredstva za financiranje troškova sustava, a provođenje aktivnosti i mjera u gospodarenju posebnim kategorijama otpada provodi u skladu sa zakonskim i </w:t>
      </w:r>
      <w:proofErr w:type="spellStart"/>
      <w:r w:rsidRPr="008F089D">
        <w:t>podzakonskim</w:t>
      </w:r>
      <w:proofErr w:type="spellEnd"/>
      <w:r w:rsidRPr="008F089D">
        <w:t xml:space="preserve"> aktima kojima se regulira gospodarenje posebnim kategorijama otpada.  Na navedenoj aktivnosti smanjuju se rashodi za gospodarenje s ambalažnim otpadom, rashodi za gospodarenje s otpadnim gumama i administrativni rashodi, dok se povećavaju rashodi za gospodarenje s otpadnim </w:t>
      </w:r>
      <w:r w:rsidR="006647A0" w:rsidRPr="008F089D">
        <w:t>uljima</w:t>
      </w:r>
      <w:r w:rsidRPr="008F089D">
        <w:t>.</w:t>
      </w:r>
    </w:p>
    <w:p w14:paraId="211AE6FF" w14:textId="77777777" w:rsidR="00C52E57" w:rsidRPr="007E1EED" w:rsidRDefault="00C52E57" w:rsidP="00C52E57">
      <w:pPr>
        <w:rPr>
          <w:lang w:eastAsia="en-US"/>
        </w:rPr>
      </w:pPr>
    </w:p>
    <w:p w14:paraId="5E687AF3" w14:textId="5F0A3C2B" w:rsidR="00FB11C9" w:rsidRPr="007E1EED" w:rsidRDefault="00FB11C9" w:rsidP="006F41BD">
      <w:pPr>
        <w:spacing w:line="276" w:lineRule="auto"/>
        <w:jc w:val="both"/>
        <w:rPr>
          <w:color w:val="C00000"/>
        </w:rPr>
      </w:pPr>
    </w:p>
    <w:p w14:paraId="670B0A05" w14:textId="0A905492" w:rsidR="003A1C9B" w:rsidRPr="007E1EED" w:rsidRDefault="003A1C9B" w:rsidP="003A1C9B">
      <w:pPr>
        <w:shd w:val="clear" w:color="auto" w:fill="FFFFFF"/>
        <w:ind w:left="4956" w:right="28"/>
        <w:jc w:val="center"/>
        <w:rPr>
          <w:b/>
        </w:rPr>
      </w:pPr>
      <w:r w:rsidRPr="007E1EED">
        <w:rPr>
          <w:b/>
        </w:rPr>
        <w:t xml:space="preserve">            </w:t>
      </w:r>
    </w:p>
    <w:bookmarkEnd w:id="0"/>
    <w:p w14:paraId="3EC29EC5" w14:textId="2D8C4852" w:rsidR="003B3218" w:rsidRPr="007E1EED" w:rsidRDefault="003B3218" w:rsidP="003A1C9B">
      <w:pPr>
        <w:shd w:val="clear" w:color="auto" w:fill="FFFFFF"/>
        <w:spacing w:line="276" w:lineRule="auto"/>
        <w:ind w:left="4248" w:right="28" w:firstLine="708"/>
        <w:jc w:val="center"/>
        <w:rPr>
          <w:b/>
        </w:rPr>
      </w:pPr>
    </w:p>
    <w:sectPr w:rsidR="003B3218" w:rsidRPr="007E1EED" w:rsidSect="00814D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BBD0B" w14:textId="77777777" w:rsidR="009F24AD" w:rsidRDefault="009F24AD" w:rsidP="00A05071">
      <w:r>
        <w:separator/>
      </w:r>
    </w:p>
  </w:endnote>
  <w:endnote w:type="continuationSeparator" w:id="0">
    <w:p w14:paraId="4244620C" w14:textId="77777777" w:rsidR="009F24AD" w:rsidRDefault="009F24AD" w:rsidP="00A0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olinaBar-B39-25D1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C644C" w14:textId="7683E7B3" w:rsidR="009F24AD" w:rsidRPr="00D70687" w:rsidRDefault="00D70687" w:rsidP="00D70687">
    <w:pPr>
      <w:pStyle w:val="Podnoje"/>
      <w:jc w:val="right"/>
    </w:pPr>
    <w:r>
      <w:rPr>
        <w:rFonts w:ascii="CarolinaBar-B39-25D1" w:hAnsi="CarolinaBar-B39-25D1"/>
        <w:b/>
        <w:sz w:val="36"/>
        <w:szCs w:val="36"/>
      </w:rPr>
      <w:fldChar w:fldCharType="begin" w:fldLock="1"/>
    </w:r>
    <w:r>
      <w:rPr>
        <w:rFonts w:ascii="CarolinaBar-B39-25D1" w:hAnsi="CarolinaBar-B39-25D1"/>
        <w:b/>
        <w:sz w:val="36"/>
        <w:szCs w:val="36"/>
      </w:rPr>
      <w:instrText xml:space="preserve"> DOCPROPERTY bjFooterEvenPageDocProperty \* MERGEFORMAT </w:instrText>
    </w:r>
    <w:r>
      <w:rPr>
        <w:rFonts w:ascii="CarolinaBar-B39-25D1" w:hAnsi="CarolinaBar-B39-25D1"/>
        <w:b/>
        <w:sz w:val="36"/>
        <w:szCs w:val="36"/>
      </w:rPr>
      <w:fldChar w:fldCharType="separate"/>
    </w:r>
    <w:r w:rsidRPr="000839B0">
      <w:rPr>
        <w:i/>
        <w:color w:val="000000"/>
        <w:sz w:val="20"/>
        <w:szCs w:val="20"/>
      </w:rPr>
      <w:t>Stupanj klasifikacije:</w:t>
    </w:r>
    <w:r w:rsidRPr="000839B0">
      <w:rPr>
        <w:color w:val="000000"/>
        <w:sz w:val="20"/>
        <w:szCs w:val="20"/>
      </w:rPr>
      <w:t xml:space="preserve"> </w:t>
    </w:r>
    <w:r w:rsidRPr="000839B0">
      <w:rPr>
        <w:rFonts w:ascii="Tahoma" w:hAnsi="Tahoma" w:cs="Tahoma"/>
        <w:b/>
        <w:color w:val="0000C0"/>
        <w:sz w:val="20"/>
        <w:szCs w:val="20"/>
      </w:rPr>
      <w:t>SLUŽBENO</w:t>
    </w:r>
    <w:r>
      <w:rPr>
        <w:rFonts w:ascii="CarolinaBar-B39-25D1" w:hAnsi="CarolinaBar-B39-25D1"/>
        <w:b/>
        <w:sz w:val="36"/>
        <w:szCs w:val="3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717331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6A28833" w14:textId="5CB45FCD" w:rsidR="00EA0A7D" w:rsidRPr="001D44F8" w:rsidRDefault="00EA0A7D">
        <w:pPr>
          <w:pStyle w:val="Podnoje"/>
          <w:jc w:val="right"/>
          <w:rPr>
            <w:sz w:val="20"/>
            <w:szCs w:val="20"/>
          </w:rPr>
        </w:pPr>
        <w:r w:rsidRPr="001D44F8">
          <w:rPr>
            <w:sz w:val="20"/>
            <w:szCs w:val="20"/>
          </w:rPr>
          <w:fldChar w:fldCharType="begin"/>
        </w:r>
        <w:r w:rsidRPr="001D44F8">
          <w:rPr>
            <w:sz w:val="20"/>
            <w:szCs w:val="20"/>
          </w:rPr>
          <w:instrText>PAGE   \* MERGEFORMAT</w:instrText>
        </w:r>
        <w:r w:rsidRPr="001D44F8">
          <w:rPr>
            <w:sz w:val="20"/>
            <w:szCs w:val="20"/>
          </w:rPr>
          <w:fldChar w:fldCharType="separate"/>
        </w:r>
        <w:r w:rsidR="00814DDD">
          <w:rPr>
            <w:noProof/>
            <w:sz w:val="20"/>
            <w:szCs w:val="20"/>
          </w:rPr>
          <w:t>6</w:t>
        </w:r>
        <w:r w:rsidRPr="001D44F8">
          <w:rPr>
            <w:sz w:val="20"/>
            <w:szCs w:val="20"/>
          </w:rPr>
          <w:fldChar w:fldCharType="end"/>
        </w:r>
      </w:p>
    </w:sdtContent>
  </w:sdt>
  <w:p w14:paraId="1ED38A31" w14:textId="7E160C6F" w:rsidR="009F24AD" w:rsidRDefault="009F24AD">
    <w:pPr>
      <w:pStyle w:val="Podnoj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4066C" w14:textId="77777777" w:rsidR="001D44F8" w:rsidRDefault="001D44F8">
    <w:pPr>
      <w:pStyle w:val="Podnoje"/>
    </w:pPr>
    <w:bookmarkStart w:id="14" w:name="_GoBack"/>
    <w:bookmarkEnd w:id="1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9167E" w14:textId="77777777" w:rsidR="009F24AD" w:rsidRDefault="009F24AD" w:rsidP="00A05071">
      <w:r>
        <w:separator/>
      </w:r>
    </w:p>
  </w:footnote>
  <w:footnote w:type="continuationSeparator" w:id="0">
    <w:p w14:paraId="3E445B16" w14:textId="77777777" w:rsidR="009F24AD" w:rsidRDefault="009F24AD" w:rsidP="00A05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EA51F" w14:textId="77777777" w:rsidR="001D44F8" w:rsidRDefault="001D44F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68213" w14:textId="77777777" w:rsidR="001D44F8" w:rsidRDefault="001D44F8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6F404" w14:textId="77777777" w:rsidR="001D44F8" w:rsidRDefault="001D44F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40287"/>
    <w:multiLevelType w:val="hybridMultilevel"/>
    <w:tmpl w:val="9F20134E"/>
    <w:lvl w:ilvl="0" w:tplc="25EC5B3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24EB8"/>
    <w:multiLevelType w:val="hybridMultilevel"/>
    <w:tmpl w:val="5EB84AE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207D4A"/>
    <w:multiLevelType w:val="hybridMultilevel"/>
    <w:tmpl w:val="228EE55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16AAD"/>
    <w:multiLevelType w:val="hybridMultilevel"/>
    <w:tmpl w:val="9F062A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85953"/>
    <w:multiLevelType w:val="hybridMultilevel"/>
    <w:tmpl w:val="219CE0C4"/>
    <w:lvl w:ilvl="0" w:tplc="5A2810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75475"/>
    <w:multiLevelType w:val="hybridMultilevel"/>
    <w:tmpl w:val="B074D0EA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2813050"/>
    <w:multiLevelType w:val="hybridMultilevel"/>
    <w:tmpl w:val="94C61C9A"/>
    <w:lvl w:ilvl="0" w:tplc="2A3CBCD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DD12B97"/>
    <w:multiLevelType w:val="hybridMultilevel"/>
    <w:tmpl w:val="C5B2E60E"/>
    <w:lvl w:ilvl="0" w:tplc="041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74F22649"/>
    <w:multiLevelType w:val="hybridMultilevel"/>
    <w:tmpl w:val="9CD2959E"/>
    <w:lvl w:ilvl="0" w:tplc="81DC69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E02"/>
    <w:rsid w:val="00000243"/>
    <w:rsid w:val="00006FBA"/>
    <w:rsid w:val="00007F17"/>
    <w:rsid w:val="00015FC3"/>
    <w:rsid w:val="0002306B"/>
    <w:rsid w:val="00023EA7"/>
    <w:rsid w:val="0003021E"/>
    <w:rsid w:val="0003171A"/>
    <w:rsid w:val="0003214A"/>
    <w:rsid w:val="00036812"/>
    <w:rsid w:val="00043791"/>
    <w:rsid w:val="00043C45"/>
    <w:rsid w:val="000444E2"/>
    <w:rsid w:val="00054FF8"/>
    <w:rsid w:val="0005604D"/>
    <w:rsid w:val="00060AC4"/>
    <w:rsid w:val="00067E3C"/>
    <w:rsid w:val="000736AB"/>
    <w:rsid w:val="000761F1"/>
    <w:rsid w:val="000762C2"/>
    <w:rsid w:val="00077A7A"/>
    <w:rsid w:val="0008315B"/>
    <w:rsid w:val="000839B0"/>
    <w:rsid w:val="00083E3A"/>
    <w:rsid w:val="00083FB2"/>
    <w:rsid w:val="00086CFA"/>
    <w:rsid w:val="000924EC"/>
    <w:rsid w:val="000A0657"/>
    <w:rsid w:val="000B7DB1"/>
    <w:rsid w:val="000C10F5"/>
    <w:rsid w:val="000E3749"/>
    <w:rsid w:val="000E3A09"/>
    <w:rsid w:val="000E3BDE"/>
    <w:rsid w:val="000E42A1"/>
    <w:rsid w:val="000F745C"/>
    <w:rsid w:val="00105E96"/>
    <w:rsid w:val="00124B89"/>
    <w:rsid w:val="00125E20"/>
    <w:rsid w:val="0013702F"/>
    <w:rsid w:val="00140150"/>
    <w:rsid w:val="001418A9"/>
    <w:rsid w:val="00146BE5"/>
    <w:rsid w:val="00150CDF"/>
    <w:rsid w:val="0016272D"/>
    <w:rsid w:val="00166BBF"/>
    <w:rsid w:val="00172BE0"/>
    <w:rsid w:val="001753B1"/>
    <w:rsid w:val="00176B13"/>
    <w:rsid w:val="00181DC0"/>
    <w:rsid w:val="00192F3F"/>
    <w:rsid w:val="001A54B9"/>
    <w:rsid w:val="001A7AB7"/>
    <w:rsid w:val="001B2BFB"/>
    <w:rsid w:val="001B3403"/>
    <w:rsid w:val="001B4595"/>
    <w:rsid w:val="001B535A"/>
    <w:rsid w:val="001B5959"/>
    <w:rsid w:val="001D44F8"/>
    <w:rsid w:val="001D45B2"/>
    <w:rsid w:val="001E277F"/>
    <w:rsid w:val="001E3D75"/>
    <w:rsid w:val="001E5287"/>
    <w:rsid w:val="001E6700"/>
    <w:rsid w:val="001F06B0"/>
    <w:rsid w:val="001F0D7B"/>
    <w:rsid w:val="001F1CE1"/>
    <w:rsid w:val="001F57F5"/>
    <w:rsid w:val="0020221B"/>
    <w:rsid w:val="0020282A"/>
    <w:rsid w:val="00215541"/>
    <w:rsid w:val="00220864"/>
    <w:rsid w:val="00225629"/>
    <w:rsid w:val="002310B6"/>
    <w:rsid w:val="002328A3"/>
    <w:rsid w:val="00232C3C"/>
    <w:rsid w:val="00234A0E"/>
    <w:rsid w:val="00241CBD"/>
    <w:rsid w:val="00242530"/>
    <w:rsid w:val="002453E0"/>
    <w:rsid w:val="00247B01"/>
    <w:rsid w:val="00254FD7"/>
    <w:rsid w:val="00264F67"/>
    <w:rsid w:val="00274205"/>
    <w:rsid w:val="00277C16"/>
    <w:rsid w:val="00282415"/>
    <w:rsid w:val="0028743D"/>
    <w:rsid w:val="00290FF7"/>
    <w:rsid w:val="002955E9"/>
    <w:rsid w:val="002A09B6"/>
    <w:rsid w:val="002A3812"/>
    <w:rsid w:val="002A3A72"/>
    <w:rsid w:val="002A59C8"/>
    <w:rsid w:val="002B1C00"/>
    <w:rsid w:val="002B4B7D"/>
    <w:rsid w:val="002B5623"/>
    <w:rsid w:val="002C6BFA"/>
    <w:rsid w:val="002D0E6F"/>
    <w:rsid w:val="002D441F"/>
    <w:rsid w:val="002D56E9"/>
    <w:rsid w:val="002E0218"/>
    <w:rsid w:val="002E4B06"/>
    <w:rsid w:val="002F2A8B"/>
    <w:rsid w:val="00304616"/>
    <w:rsid w:val="00315CA4"/>
    <w:rsid w:val="00316B25"/>
    <w:rsid w:val="003171BE"/>
    <w:rsid w:val="00317FA2"/>
    <w:rsid w:val="003202F9"/>
    <w:rsid w:val="00324E5B"/>
    <w:rsid w:val="00335B62"/>
    <w:rsid w:val="003376C4"/>
    <w:rsid w:val="003410D6"/>
    <w:rsid w:val="0034470A"/>
    <w:rsid w:val="003538A9"/>
    <w:rsid w:val="00356EAA"/>
    <w:rsid w:val="00361FB9"/>
    <w:rsid w:val="003628E3"/>
    <w:rsid w:val="00366308"/>
    <w:rsid w:val="0036685B"/>
    <w:rsid w:val="00390639"/>
    <w:rsid w:val="00391037"/>
    <w:rsid w:val="003916C5"/>
    <w:rsid w:val="00391D61"/>
    <w:rsid w:val="003A1C9B"/>
    <w:rsid w:val="003A2CAF"/>
    <w:rsid w:val="003A64CE"/>
    <w:rsid w:val="003B3218"/>
    <w:rsid w:val="003B734C"/>
    <w:rsid w:val="003C0E88"/>
    <w:rsid w:val="003C10C7"/>
    <w:rsid w:val="003E2748"/>
    <w:rsid w:val="003E498B"/>
    <w:rsid w:val="003E77C1"/>
    <w:rsid w:val="003F0FD5"/>
    <w:rsid w:val="003F5E87"/>
    <w:rsid w:val="003F6158"/>
    <w:rsid w:val="004013C1"/>
    <w:rsid w:val="00401B54"/>
    <w:rsid w:val="00404DCA"/>
    <w:rsid w:val="00416253"/>
    <w:rsid w:val="00420100"/>
    <w:rsid w:val="0042517C"/>
    <w:rsid w:val="0043614F"/>
    <w:rsid w:val="00440B61"/>
    <w:rsid w:val="00442D6B"/>
    <w:rsid w:val="00443C44"/>
    <w:rsid w:val="004504F3"/>
    <w:rsid w:val="00456767"/>
    <w:rsid w:val="00460D6C"/>
    <w:rsid w:val="004650D0"/>
    <w:rsid w:val="004668BA"/>
    <w:rsid w:val="00470E6B"/>
    <w:rsid w:val="0047595B"/>
    <w:rsid w:val="00481510"/>
    <w:rsid w:val="00490D87"/>
    <w:rsid w:val="00497581"/>
    <w:rsid w:val="004A03B9"/>
    <w:rsid w:val="004A107F"/>
    <w:rsid w:val="004A4D07"/>
    <w:rsid w:val="004B0BE3"/>
    <w:rsid w:val="004B1A84"/>
    <w:rsid w:val="004C7DFA"/>
    <w:rsid w:val="004E0E76"/>
    <w:rsid w:val="004E2198"/>
    <w:rsid w:val="004E59CF"/>
    <w:rsid w:val="004E5BCB"/>
    <w:rsid w:val="004E5F6C"/>
    <w:rsid w:val="004E76CF"/>
    <w:rsid w:val="004F0E07"/>
    <w:rsid w:val="004F127B"/>
    <w:rsid w:val="004F6563"/>
    <w:rsid w:val="00506DF0"/>
    <w:rsid w:val="005169D8"/>
    <w:rsid w:val="00522C21"/>
    <w:rsid w:val="0053214B"/>
    <w:rsid w:val="00535AA2"/>
    <w:rsid w:val="005415DA"/>
    <w:rsid w:val="00546DFC"/>
    <w:rsid w:val="00550886"/>
    <w:rsid w:val="00550C12"/>
    <w:rsid w:val="00553865"/>
    <w:rsid w:val="00563F44"/>
    <w:rsid w:val="00564C95"/>
    <w:rsid w:val="00571232"/>
    <w:rsid w:val="005756F3"/>
    <w:rsid w:val="00580F7E"/>
    <w:rsid w:val="00584575"/>
    <w:rsid w:val="005867EF"/>
    <w:rsid w:val="00592E59"/>
    <w:rsid w:val="00594742"/>
    <w:rsid w:val="0059786B"/>
    <w:rsid w:val="005A2C0E"/>
    <w:rsid w:val="005A3108"/>
    <w:rsid w:val="005A548C"/>
    <w:rsid w:val="005A5CC8"/>
    <w:rsid w:val="005B16BB"/>
    <w:rsid w:val="005B1FA8"/>
    <w:rsid w:val="005D0CFE"/>
    <w:rsid w:val="005D12FE"/>
    <w:rsid w:val="005D2A63"/>
    <w:rsid w:val="005D6227"/>
    <w:rsid w:val="005D6828"/>
    <w:rsid w:val="005E0A4E"/>
    <w:rsid w:val="005E1920"/>
    <w:rsid w:val="005E6419"/>
    <w:rsid w:val="005E6D79"/>
    <w:rsid w:val="005F0E62"/>
    <w:rsid w:val="005F2013"/>
    <w:rsid w:val="005F2E02"/>
    <w:rsid w:val="005F6451"/>
    <w:rsid w:val="00603BF5"/>
    <w:rsid w:val="006132B7"/>
    <w:rsid w:val="006235B6"/>
    <w:rsid w:val="00625E39"/>
    <w:rsid w:val="0063321F"/>
    <w:rsid w:val="00633840"/>
    <w:rsid w:val="0064208C"/>
    <w:rsid w:val="00642D50"/>
    <w:rsid w:val="00644C66"/>
    <w:rsid w:val="006517F2"/>
    <w:rsid w:val="00655E7A"/>
    <w:rsid w:val="00657104"/>
    <w:rsid w:val="006647A0"/>
    <w:rsid w:val="0066610C"/>
    <w:rsid w:val="00670C4D"/>
    <w:rsid w:val="00671B2F"/>
    <w:rsid w:val="006824F8"/>
    <w:rsid w:val="00687BCE"/>
    <w:rsid w:val="0069050B"/>
    <w:rsid w:val="006A0391"/>
    <w:rsid w:val="006A225D"/>
    <w:rsid w:val="006A2B0E"/>
    <w:rsid w:val="006B7F3D"/>
    <w:rsid w:val="006C0158"/>
    <w:rsid w:val="006D36F4"/>
    <w:rsid w:val="006D4A7D"/>
    <w:rsid w:val="006E3986"/>
    <w:rsid w:val="006E41FC"/>
    <w:rsid w:val="006F41BD"/>
    <w:rsid w:val="006F49AB"/>
    <w:rsid w:val="006F64E4"/>
    <w:rsid w:val="006F70EC"/>
    <w:rsid w:val="006F7DE4"/>
    <w:rsid w:val="007008D6"/>
    <w:rsid w:val="00701D26"/>
    <w:rsid w:val="00702993"/>
    <w:rsid w:val="00702A19"/>
    <w:rsid w:val="0070322F"/>
    <w:rsid w:val="00711898"/>
    <w:rsid w:val="00714BAA"/>
    <w:rsid w:val="00715922"/>
    <w:rsid w:val="0071620D"/>
    <w:rsid w:val="00716758"/>
    <w:rsid w:val="0072517A"/>
    <w:rsid w:val="00726B63"/>
    <w:rsid w:val="007420AF"/>
    <w:rsid w:val="00742FDF"/>
    <w:rsid w:val="007513A2"/>
    <w:rsid w:val="00751D86"/>
    <w:rsid w:val="00752E12"/>
    <w:rsid w:val="00763478"/>
    <w:rsid w:val="00764CC6"/>
    <w:rsid w:val="00766D55"/>
    <w:rsid w:val="007808BC"/>
    <w:rsid w:val="007820A9"/>
    <w:rsid w:val="00782AC2"/>
    <w:rsid w:val="00783D09"/>
    <w:rsid w:val="007A05F7"/>
    <w:rsid w:val="007A2E13"/>
    <w:rsid w:val="007B11AB"/>
    <w:rsid w:val="007B2067"/>
    <w:rsid w:val="007B211E"/>
    <w:rsid w:val="007B6FA0"/>
    <w:rsid w:val="007B7612"/>
    <w:rsid w:val="007C3529"/>
    <w:rsid w:val="007D0CA1"/>
    <w:rsid w:val="007E1EED"/>
    <w:rsid w:val="007F226D"/>
    <w:rsid w:val="007F6A6A"/>
    <w:rsid w:val="008035B9"/>
    <w:rsid w:val="0080385B"/>
    <w:rsid w:val="00810172"/>
    <w:rsid w:val="00814DDD"/>
    <w:rsid w:val="008154B8"/>
    <w:rsid w:val="00816F33"/>
    <w:rsid w:val="00821D6E"/>
    <w:rsid w:val="0083363B"/>
    <w:rsid w:val="0083723A"/>
    <w:rsid w:val="00844F6F"/>
    <w:rsid w:val="00845214"/>
    <w:rsid w:val="008510FD"/>
    <w:rsid w:val="00852120"/>
    <w:rsid w:val="00857775"/>
    <w:rsid w:val="00865CD2"/>
    <w:rsid w:val="00871C0B"/>
    <w:rsid w:val="00874A83"/>
    <w:rsid w:val="008808F3"/>
    <w:rsid w:val="008809E9"/>
    <w:rsid w:val="0088110E"/>
    <w:rsid w:val="00885E32"/>
    <w:rsid w:val="00896542"/>
    <w:rsid w:val="008A1C6A"/>
    <w:rsid w:val="008B1517"/>
    <w:rsid w:val="008B1D04"/>
    <w:rsid w:val="008B22CB"/>
    <w:rsid w:val="008B371E"/>
    <w:rsid w:val="008B5E42"/>
    <w:rsid w:val="008B605A"/>
    <w:rsid w:val="008C1CD7"/>
    <w:rsid w:val="008E0002"/>
    <w:rsid w:val="008E4A4B"/>
    <w:rsid w:val="008E6413"/>
    <w:rsid w:val="008E68BC"/>
    <w:rsid w:val="008E7486"/>
    <w:rsid w:val="008F089D"/>
    <w:rsid w:val="008F3762"/>
    <w:rsid w:val="008F56CA"/>
    <w:rsid w:val="008F5FB7"/>
    <w:rsid w:val="0090036F"/>
    <w:rsid w:val="00902ED7"/>
    <w:rsid w:val="0090588F"/>
    <w:rsid w:val="00905D40"/>
    <w:rsid w:val="009116B2"/>
    <w:rsid w:val="0091705C"/>
    <w:rsid w:val="009216B0"/>
    <w:rsid w:val="00924806"/>
    <w:rsid w:val="00925B43"/>
    <w:rsid w:val="00935B64"/>
    <w:rsid w:val="00937F1F"/>
    <w:rsid w:val="00944271"/>
    <w:rsid w:val="0095182F"/>
    <w:rsid w:val="00952EEB"/>
    <w:rsid w:val="00953CA6"/>
    <w:rsid w:val="009612AF"/>
    <w:rsid w:val="0096310A"/>
    <w:rsid w:val="00963A25"/>
    <w:rsid w:val="00972600"/>
    <w:rsid w:val="00984511"/>
    <w:rsid w:val="00991368"/>
    <w:rsid w:val="00991ADB"/>
    <w:rsid w:val="009936D9"/>
    <w:rsid w:val="0099574A"/>
    <w:rsid w:val="009A1665"/>
    <w:rsid w:val="009A2F49"/>
    <w:rsid w:val="009A479C"/>
    <w:rsid w:val="009A6E40"/>
    <w:rsid w:val="009B1560"/>
    <w:rsid w:val="009D2644"/>
    <w:rsid w:val="009D4EDE"/>
    <w:rsid w:val="009D7888"/>
    <w:rsid w:val="009E0696"/>
    <w:rsid w:val="009E0D86"/>
    <w:rsid w:val="009E0ED7"/>
    <w:rsid w:val="009E7A2E"/>
    <w:rsid w:val="009F0446"/>
    <w:rsid w:val="009F24AD"/>
    <w:rsid w:val="009F76EE"/>
    <w:rsid w:val="00A01697"/>
    <w:rsid w:val="00A02DD6"/>
    <w:rsid w:val="00A05071"/>
    <w:rsid w:val="00A10324"/>
    <w:rsid w:val="00A13E0D"/>
    <w:rsid w:val="00A15D93"/>
    <w:rsid w:val="00A20842"/>
    <w:rsid w:val="00A20992"/>
    <w:rsid w:val="00A22025"/>
    <w:rsid w:val="00A24752"/>
    <w:rsid w:val="00A251C2"/>
    <w:rsid w:val="00A253DA"/>
    <w:rsid w:val="00A258FE"/>
    <w:rsid w:val="00A27701"/>
    <w:rsid w:val="00A3171B"/>
    <w:rsid w:val="00A3440C"/>
    <w:rsid w:val="00A3665B"/>
    <w:rsid w:val="00A44226"/>
    <w:rsid w:val="00A52382"/>
    <w:rsid w:val="00A5774E"/>
    <w:rsid w:val="00A73126"/>
    <w:rsid w:val="00A738A2"/>
    <w:rsid w:val="00A768D8"/>
    <w:rsid w:val="00A80683"/>
    <w:rsid w:val="00A90FD8"/>
    <w:rsid w:val="00A93D75"/>
    <w:rsid w:val="00AA36FD"/>
    <w:rsid w:val="00AA4AA1"/>
    <w:rsid w:val="00AA68C9"/>
    <w:rsid w:val="00AB2A14"/>
    <w:rsid w:val="00AB58A1"/>
    <w:rsid w:val="00AB76CA"/>
    <w:rsid w:val="00AC2C9B"/>
    <w:rsid w:val="00AC4267"/>
    <w:rsid w:val="00AD02E0"/>
    <w:rsid w:val="00AD16D0"/>
    <w:rsid w:val="00AD4E87"/>
    <w:rsid w:val="00AF04D4"/>
    <w:rsid w:val="00AF05FA"/>
    <w:rsid w:val="00AF1856"/>
    <w:rsid w:val="00AF472C"/>
    <w:rsid w:val="00AF72DA"/>
    <w:rsid w:val="00B013ED"/>
    <w:rsid w:val="00B04933"/>
    <w:rsid w:val="00B05DBE"/>
    <w:rsid w:val="00B05E29"/>
    <w:rsid w:val="00B074CE"/>
    <w:rsid w:val="00B07A44"/>
    <w:rsid w:val="00B16A85"/>
    <w:rsid w:val="00B203A2"/>
    <w:rsid w:val="00B2253B"/>
    <w:rsid w:val="00B36722"/>
    <w:rsid w:val="00B37733"/>
    <w:rsid w:val="00B40A33"/>
    <w:rsid w:val="00B471F4"/>
    <w:rsid w:val="00B50F64"/>
    <w:rsid w:val="00B554DF"/>
    <w:rsid w:val="00B63990"/>
    <w:rsid w:val="00B63D07"/>
    <w:rsid w:val="00B6535F"/>
    <w:rsid w:val="00B74403"/>
    <w:rsid w:val="00B7744B"/>
    <w:rsid w:val="00B7762F"/>
    <w:rsid w:val="00B803DA"/>
    <w:rsid w:val="00B80C18"/>
    <w:rsid w:val="00B826D5"/>
    <w:rsid w:val="00B84F63"/>
    <w:rsid w:val="00B8792F"/>
    <w:rsid w:val="00B90AB1"/>
    <w:rsid w:val="00B91742"/>
    <w:rsid w:val="00BB1E19"/>
    <w:rsid w:val="00BB2DA3"/>
    <w:rsid w:val="00BB4A5B"/>
    <w:rsid w:val="00BC53B7"/>
    <w:rsid w:val="00BC7141"/>
    <w:rsid w:val="00BD0794"/>
    <w:rsid w:val="00BD2C89"/>
    <w:rsid w:val="00BD52AA"/>
    <w:rsid w:val="00BF6053"/>
    <w:rsid w:val="00BF6506"/>
    <w:rsid w:val="00C040B4"/>
    <w:rsid w:val="00C126F6"/>
    <w:rsid w:val="00C13DB0"/>
    <w:rsid w:val="00C23F2F"/>
    <w:rsid w:val="00C2400E"/>
    <w:rsid w:val="00C30ACE"/>
    <w:rsid w:val="00C35040"/>
    <w:rsid w:val="00C400F4"/>
    <w:rsid w:val="00C40D45"/>
    <w:rsid w:val="00C42302"/>
    <w:rsid w:val="00C44E35"/>
    <w:rsid w:val="00C4502F"/>
    <w:rsid w:val="00C4603F"/>
    <w:rsid w:val="00C5171F"/>
    <w:rsid w:val="00C52E57"/>
    <w:rsid w:val="00C6243B"/>
    <w:rsid w:val="00C636F0"/>
    <w:rsid w:val="00C65E89"/>
    <w:rsid w:val="00C71A50"/>
    <w:rsid w:val="00C72A46"/>
    <w:rsid w:val="00C72FB2"/>
    <w:rsid w:val="00C76D2C"/>
    <w:rsid w:val="00C805F0"/>
    <w:rsid w:val="00C8100F"/>
    <w:rsid w:val="00C84C60"/>
    <w:rsid w:val="00C9146A"/>
    <w:rsid w:val="00C924CA"/>
    <w:rsid w:val="00CA1866"/>
    <w:rsid w:val="00CA1A94"/>
    <w:rsid w:val="00CA6117"/>
    <w:rsid w:val="00CB4326"/>
    <w:rsid w:val="00CD1351"/>
    <w:rsid w:val="00CD4FD3"/>
    <w:rsid w:val="00CE25B9"/>
    <w:rsid w:val="00CE69D8"/>
    <w:rsid w:val="00CF138E"/>
    <w:rsid w:val="00CF2CD4"/>
    <w:rsid w:val="00CF5341"/>
    <w:rsid w:val="00D018F7"/>
    <w:rsid w:val="00D1287D"/>
    <w:rsid w:val="00D14428"/>
    <w:rsid w:val="00D21B36"/>
    <w:rsid w:val="00D225D4"/>
    <w:rsid w:val="00D22FD3"/>
    <w:rsid w:val="00D23369"/>
    <w:rsid w:val="00D25C72"/>
    <w:rsid w:val="00D275E1"/>
    <w:rsid w:val="00D338CE"/>
    <w:rsid w:val="00D363C8"/>
    <w:rsid w:val="00D36F15"/>
    <w:rsid w:val="00D444A1"/>
    <w:rsid w:val="00D4644F"/>
    <w:rsid w:val="00D504F2"/>
    <w:rsid w:val="00D573FF"/>
    <w:rsid w:val="00D57CDD"/>
    <w:rsid w:val="00D60225"/>
    <w:rsid w:val="00D60515"/>
    <w:rsid w:val="00D62124"/>
    <w:rsid w:val="00D65075"/>
    <w:rsid w:val="00D654F7"/>
    <w:rsid w:val="00D67798"/>
    <w:rsid w:val="00D67D20"/>
    <w:rsid w:val="00D705D1"/>
    <w:rsid w:val="00D70687"/>
    <w:rsid w:val="00D75DD4"/>
    <w:rsid w:val="00D775BE"/>
    <w:rsid w:val="00D7779B"/>
    <w:rsid w:val="00D83FA2"/>
    <w:rsid w:val="00D8664F"/>
    <w:rsid w:val="00D877A7"/>
    <w:rsid w:val="00D916A9"/>
    <w:rsid w:val="00D92E92"/>
    <w:rsid w:val="00D93A38"/>
    <w:rsid w:val="00DA46D5"/>
    <w:rsid w:val="00DA7640"/>
    <w:rsid w:val="00DB5C5F"/>
    <w:rsid w:val="00DB72A7"/>
    <w:rsid w:val="00DB74FC"/>
    <w:rsid w:val="00DB7BDA"/>
    <w:rsid w:val="00DC1FA2"/>
    <w:rsid w:val="00DC6E0E"/>
    <w:rsid w:val="00DD2E15"/>
    <w:rsid w:val="00DE0AA6"/>
    <w:rsid w:val="00DF4469"/>
    <w:rsid w:val="00DF533D"/>
    <w:rsid w:val="00DF5C5C"/>
    <w:rsid w:val="00E0054B"/>
    <w:rsid w:val="00E012F0"/>
    <w:rsid w:val="00E17BB8"/>
    <w:rsid w:val="00E20C9B"/>
    <w:rsid w:val="00E2595C"/>
    <w:rsid w:val="00E273AA"/>
    <w:rsid w:val="00E27ECD"/>
    <w:rsid w:val="00E3110F"/>
    <w:rsid w:val="00E318D0"/>
    <w:rsid w:val="00E33E71"/>
    <w:rsid w:val="00E464A8"/>
    <w:rsid w:val="00E47B71"/>
    <w:rsid w:val="00E54C4D"/>
    <w:rsid w:val="00E55FD1"/>
    <w:rsid w:val="00E65185"/>
    <w:rsid w:val="00E7303A"/>
    <w:rsid w:val="00E80967"/>
    <w:rsid w:val="00E82371"/>
    <w:rsid w:val="00E8639D"/>
    <w:rsid w:val="00E90C66"/>
    <w:rsid w:val="00E93A35"/>
    <w:rsid w:val="00E94737"/>
    <w:rsid w:val="00E97820"/>
    <w:rsid w:val="00E97891"/>
    <w:rsid w:val="00EA0A7D"/>
    <w:rsid w:val="00EA53A5"/>
    <w:rsid w:val="00EA7612"/>
    <w:rsid w:val="00EA7D35"/>
    <w:rsid w:val="00EB0DF1"/>
    <w:rsid w:val="00EB343E"/>
    <w:rsid w:val="00EB4D59"/>
    <w:rsid w:val="00EB6E42"/>
    <w:rsid w:val="00EC25C8"/>
    <w:rsid w:val="00EC287D"/>
    <w:rsid w:val="00EC460F"/>
    <w:rsid w:val="00EF1B2C"/>
    <w:rsid w:val="00F11506"/>
    <w:rsid w:val="00F1200A"/>
    <w:rsid w:val="00F12281"/>
    <w:rsid w:val="00F13F3B"/>
    <w:rsid w:val="00F16AE1"/>
    <w:rsid w:val="00F21A20"/>
    <w:rsid w:val="00F22D01"/>
    <w:rsid w:val="00F24875"/>
    <w:rsid w:val="00F334E0"/>
    <w:rsid w:val="00F3371F"/>
    <w:rsid w:val="00F413A1"/>
    <w:rsid w:val="00F4195C"/>
    <w:rsid w:val="00F441AB"/>
    <w:rsid w:val="00F601F1"/>
    <w:rsid w:val="00F63EB4"/>
    <w:rsid w:val="00F70B4B"/>
    <w:rsid w:val="00F74BF3"/>
    <w:rsid w:val="00F75659"/>
    <w:rsid w:val="00F77DC1"/>
    <w:rsid w:val="00F82EE7"/>
    <w:rsid w:val="00F86FE5"/>
    <w:rsid w:val="00F9209E"/>
    <w:rsid w:val="00FA7468"/>
    <w:rsid w:val="00FB11C9"/>
    <w:rsid w:val="00FB271D"/>
    <w:rsid w:val="00FB36F1"/>
    <w:rsid w:val="00FB646C"/>
    <w:rsid w:val="00FC1C41"/>
    <w:rsid w:val="00FC37AC"/>
    <w:rsid w:val="00FC4756"/>
    <w:rsid w:val="00FD5C92"/>
    <w:rsid w:val="00FE207A"/>
    <w:rsid w:val="00FE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4:docId w14:val="2022730B"/>
  <w15:docId w15:val="{92345E07-7E8C-4E3A-9456-2CDB794F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C5F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169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4">
    <w:name w:val="heading 4"/>
    <w:basedOn w:val="Normal"/>
    <w:next w:val="Normal"/>
    <w:link w:val="Naslov4Char"/>
    <w:unhideWhenUsed/>
    <w:qFormat/>
    <w:rsid w:val="005A2C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B04933"/>
    <w:rPr>
      <w:rFonts w:ascii="Tahoma" w:hAnsi="Tahoma" w:cs="Tahoma"/>
      <w:sz w:val="16"/>
      <w:szCs w:val="16"/>
    </w:rPr>
  </w:style>
  <w:style w:type="paragraph" w:styleId="Naslov">
    <w:name w:val="Title"/>
    <w:basedOn w:val="Normal"/>
    <w:next w:val="Normal"/>
    <w:link w:val="NaslovChar"/>
    <w:qFormat/>
    <w:rsid w:val="003A2CA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Char">
    <w:name w:val="Naslov Char"/>
    <w:basedOn w:val="Zadanifontodlomka"/>
    <w:link w:val="Naslov"/>
    <w:rsid w:val="003A2CA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Naslovknjige">
    <w:name w:val="Book Title"/>
    <w:basedOn w:val="Zadanifontodlomka"/>
    <w:uiPriority w:val="33"/>
    <w:qFormat/>
    <w:rsid w:val="00D4644F"/>
    <w:rPr>
      <w:b/>
      <w:bCs/>
      <w:smallCaps/>
      <w:spacing w:val="5"/>
    </w:rPr>
  </w:style>
  <w:style w:type="paragraph" w:styleId="Zaglavlje">
    <w:name w:val="header"/>
    <w:basedOn w:val="Normal"/>
    <w:link w:val="ZaglavljeChar"/>
    <w:rsid w:val="00A0507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A05071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A0507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05071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5169D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dnaslov">
    <w:name w:val="Subtitle"/>
    <w:basedOn w:val="Normal"/>
    <w:next w:val="Normal"/>
    <w:link w:val="PodnaslovChar"/>
    <w:qFormat/>
    <w:rsid w:val="005169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slovChar">
    <w:name w:val="Podnaslov Char"/>
    <w:basedOn w:val="Zadanifontodlomka"/>
    <w:link w:val="Podnaslov"/>
    <w:rsid w:val="005169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Referencakomentara">
    <w:name w:val="annotation reference"/>
    <w:basedOn w:val="Zadanifontodlomka"/>
    <w:semiHidden/>
    <w:unhideWhenUsed/>
    <w:rsid w:val="00D62124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unhideWhenUsed/>
    <w:rsid w:val="00D6212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semiHidden/>
    <w:rsid w:val="00D62124"/>
  </w:style>
  <w:style w:type="paragraph" w:styleId="Odlomakpopisa">
    <w:name w:val="List Paragraph"/>
    <w:basedOn w:val="Normal"/>
    <w:link w:val="OdlomakpopisaChar"/>
    <w:uiPriority w:val="34"/>
    <w:qFormat/>
    <w:rsid w:val="003B3218"/>
    <w:pPr>
      <w:ind w:left="720"/>
      <w:contextualSpacing/>
    </w:pPr>
  </w:style>
  <w:style w:type="character" w:customStyle="1" w:styleId="Naslov4Char">
    <w:name w:val="Naslov 4 Char"/>
    <w:basedOn w:val="Zadanifontodlomka"/>
    <w:link w:val="Naslov4"/>
    <w:rsid w:val="005A2C0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OdlomakpopisaChar">
    <w:name w:val="Odlomak popisa Char"/>
    <w:link w:val="Odlomakpopisa"/>
    <w:uiPriority w:val="34"/>
    <w:locked/>
    <w:rsid w:val="005A2C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2011-03-10T00:00:00</PublishDate>
  <Abstract/>
  <CompanyAddress/>
  <CompanyPhone/>
  <CompanyFax/>
  <CompanyEmail/>
</CoverPageProperties>
</file>

<file path=customXml/item2.xml><?xml version="1.0" encoding="utf-8"?>
<sisl xmlns:xsd="http://www.w3.org/2001/XMLSchema" xmlns:xsi="http://www.w3.org/2001/XMLSchema-instance" xmlns="http://www.boldonjames.com/2008/01/sie/internal/label" sislVersion="0" policy="5c3d8ea1-31d6-40da-856a-ae7869ea61fe" origin="userSelected">
  <element uid="dd526fa4-5442-4e7e-8d1e-b4e8d72336dc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94E8BC-C226-437F-A487-060DB53433D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BBEBCEC-3CE6-4C7E-8BD7-77081735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1728</Words>
  <Characters>11977</Characters>
  <Application>Microsoft Office Word</Application>
  <DocSecurity>0</DocSecurity>
  <Lines>99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FOND ZA ZAŠTITU OKOLIŠA I ENERGETSKU UČINKOVITOST</vt:lpstr>
    </vt:vector>
  </TitlesOfParts>
  <Company>FOD ZA ZAŠTITU OKOLIŠA I ENERGETSKU UČINKOVITOST</Company>
  <LinksUpToDate>false</LinksUpToDate>
  <CharactersWithSpaces>13678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 ZA ZAŠTITU OKOLIŠA I ENERGETSKU UČINKOVITOST</dc:title>
  <dc:creator>korisnik1</dc:creator>
  <cp:lastModifiedBy>Ivana Kunić</cp:lastModifiedBy>
  <cp:revision>7</cp:revision>
  <cp:lastPrinted>2021-10-18T11:27:00Z</cp:lastPrinted>
  <dcterms:created xsi:type="dcterms:W3CDTF">2021-10-25T09:21:00Z</dcterms:created>
  <dcterms:modified xsi:type="dcterms:W3CDTF">2021-10-27T05:47:00Z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a779c156-c083-44b9-a4ec-702ed5fba2df</vt:lpwstr>
  </property>
  <property fmtid="{D5CDD505-2E9C-101B-9397-08002B2CF9AE}" pid="3" name="bjSaver">
    <vt:lpwstr>p2W8x14KuiHyYkpvwPip9IXzaci0QZT4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policy="5c3d8ea1-31d6-40da-856a-ae7869ea61fe" origin="userSelected" xmlns="http://www.boldonj</vt:lpwstr>
  </property>
  <property fmtid="{D5CDD505-2E9C-101B-9397-08002B2CF9AE}" pid="5" name="bjDocumentLabelXML-0">
    <vt:lpwstr>ames.com/2008/01/sie/internal/label"&gt;&lt;element uid="dd526fa4-5442-4e7e-8d1e-b4e8d72336dc" value="" /&gt;&lt;/sisl&gt;</vt:lpwstr>
  </property>
  <property fmtid="{D5CDD505-2E9C-101B-9397-08002B2CF9AE}" pid="6" name="bjDocumentSecurityLabel">
    <vt:lpwstr>SLUŽBENO</vt:lpwstr>
  </property>
  <property fmtid="{D5CDD505-2E9C-101B-9397-08002B2CF9AE}" pid="7" name="bjFooterBothDocProperty">
    <vt:lpwstr>Stupanj klasifikacije: SLUŽBENO</vt:lpwstr>
  </property>
  <property fmtid="{D5CDD505-2E9C-101B-9397-08002B2CF9AE}" pid="8" name="bjFooterFirstPageDocProperty">
    <vt:lpwstr>Stupanj klasifikacije: SLUŽBENO</vt:lpwstr>
  </property>
  <property fmtid="{D5CDD505-2E9C-101B-9397-08002B2CF9AE}" pid="9" name="bjFooterEvenPageDocProperty">
    <vt:lpwstr>Stupanj klasifikacije: SLUŽBENO</vt:lpwstr>
  </property>
  <property fmtid="{D5CDD505-2E9C-101B-9397-08002B2CF9AE}" pid="10" name="bjClsUserRVM">
    <vt:lpwstr>[]</vt:lpwstr>
  </property>
</Properties>
</file>