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6D" w:rsidRPr="00DF085B" w:rsidRDefault="0073006D" w:rsidP="0073006D">
      <w:pPr>
        <w:jc w:val="center"/>
        <w:rPr>
          <w:rFonts w:ascii="Times New Roman" w:hAnsi="Times New Roman" w:cs="Times New Roman"/>
          <w:b/>
        </w:rPr>
      </w:pPr>
    </w:p>
    <w:p w:rsidR="0073006D" w:rsidRPr="00DF085B" w:rsidRDefault="0073006D" w:rsidP="0073006D">
      <w:pPr>
        <w:jc w:val="center"/>
        <w:rPr>
          <w:rFonts w:ascii="Times New Roman" w:hAnsi="Times New Roman" w:cs="Times New Roman"/>
          <w:b/>
        </w:rPr>
      </w:pPr>
    </w:p>
    <w:p w:rsidR="0073006D" w:rsidRPr="00DF085B" w:rsidRDefault="0073006D" w:rsidP="0073006D">
      <w:pPr>
        <w:jc w:val="center"/>
        <w:rPr>
          <w:rFonts w:ascii="Times New Roman" w:hAnsi="Times New Roman" w:cs="Times New Roman"/>
          <w:b/>
        </w:rPr>
      </w:pPr>
    </w:p>
    <w:p w:rsidR="0073006D" w:rsidRPr="00DF085B" w:rsidRDefault="0073006D" w:rsidP="0073006D">
      <w:pPr>
        <w:jc w:val="center"/>
        <w:rPr>
          <w:rFonts w:ascii="Times New Roman" w:hAnsi="Times New Roman" w:cs="Times New Roman"/>
          <w:b/>
        </w:rPr>
      </w:pPr>
    </w:p>
    <w:p w:rsidR="0073006D" w:rsidRPr="00DF085B" w:rsidRDefault="0073006D" w:rsidP="0073006D">
      <w:pPr>
        <w:jc w:val="center"/>
        <w:rPr>
          <w:rFonts w:ascii="Times New Roman" w:hAnsi="Times New Roman" w:cs="Times New Roman"/>
          <w:b/>
        </w:rPr>
      </w:pPr>
    </w:p>
    <w:p w:rsidR="0073006D" w:rsidRPr="00DF085B" w:rsidRDefault="0073006D" w:rsidP="0073006D">
      <w:pPr>
        <w:jc w:val="center"/>
        <w:rPr>
          <w:rFonts w:ascii="Times New Roman" w:hAnsi="Times New Roman" w:cs="Times New Roman"/>
          <w:b/>
        </w:rPr>
      </w:pPr>
    </w:p>
    <w:p w:rsidR="0073006D" w:rsidRPr="00DF085B" w:rsidRDefault="0073006D" w:rsidP="0073006D">
      <w:pPr>
        <w:jc w:val="center"/>
        <w:rPr>
          <w:rFonts w:ascii="Times New Roman" w:hAnsi="Times New Roman" w:cs="Times New Roman"/>
          <w:b/>
        </w:rPr>
      </w:pPr>
    </w:p>
    <w:p w:rsidR="0073006D" w:rsidRDefault="0073006D" w:rsidP="0073006D">
      <w:pPr>
        <w:jc w:val="center"/>
        <w:rPr>
          <w:rFonts w:ascii="Times New Roman" w:hAnsi="Times New Roman" w:cs="Times New Roman"/>
          <w:b/>
        </w:rPr>
      </w:pPr>
    </w:p>
    <w:p w:rsidR="009F088A" w:rsidRDefault="009F088A" w:rsidP="0073006D">
      <w:pPr>
        <w:jc w:val="center"/>
        <w:rPr>
          <w:rFonts w:ascii="Times New Roman" w:hAnsi="Times New Roman" w:cs="Times New Roman"/>
          <w:b/>
        </w:rPr>
      </w:pPr>
    </w:p>
    <w:p w:rsidR="009F088A" w:rsidRPr="00DF085B" w:rsidRDefault="009F088A" w:rsidP="0073006D">
      <w:pPr>
        <w:jc w:val="center"/>
        <w:rPr>
          <w:rFonts w:ascii="Times New Roman" w:hAnsi="Times New Roman" w:cs="Times New Roman"/>
          <w:b/>
        </w:rPr>
      </w:pPr>
    </w:p>
    <w:p w:rsidR="0073006D" w:rsidRPr="00DF085B" w:rsidRDefault="0073006D" w:rsidP="0073006D">
      <w:pPr>
        <w:jc w:val="center"/>
        <w:rPr>
          <w:rFonts w:ascii="Times New Roman" w:hAnsi="Times New Roman" w:cs="Times New Roman"/>
          <w:b/>
        </w:rPr>
      </w:pPr>
    </w:p>
    <w:p w:rsidR="004A359B" w:rsidRPr="008E4558" w:rsidRDefault="004A359B" w:rsidP="004A359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558">
        <w:rPr>
          <w:rFonts w:ascii="Times New Roman" w:hAnsi="Times New Roman" w:cs="Times New Roman"/>
          <w:b/>
          <w:sz w:val="28"/>
          <w:szCs w:val="28"/>
        </w:rPr>
        <w:t>OBRAZLOŽENJE IZMJENA I DOPUNA FINANCIJSKOG PLANA HRVATSKIH AUTOCESTA ZA 2021. GODINU I PROJEKCIJA PLANA ZA 2022. I 2023. GODINU</w:t>
      </w:r>
    </w:p>
    <w:p w:rsidR="003715F2" w:rsidRPr="00DF085B" w:rsidRDefault="003715F2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  <w:bookmarkStart w:id="0" w:name="_GoBack"/>
      <w:bookmarkEnd w:id="0"/>
    </w:p>
    <w:p w:rsidR="00DF085B" w:rsidRDefault="00DF085B">
      <w:pPr>
        <w:rPr>
          <w:rFonts w:ascii="Times New Roman" w:hAnsi="Times New Roman" w:cs="Times New Roman"/>
        </w:rPr>
      </w:pPr>
    </w:p>
    <w:p w:rsidR="000B78D3" w:rsidRPr="004A359B" w:rsidRDefault="000B78D3" w:rsidP="004A359B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4A359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UVOD</w:t>
      </w:r>
    </w:p>
    <w:p w:rsidR="000B78D3" w:rsidRPr="004A359B" w:rsidRDefault="000B78D3" w:rsidP="004A3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024F" w:rsidRPr="004A359B" w:rsidRDefault="00F1024F" w:rsidP="004A35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59B">
        <w:rPr>
          <w:rFonts w:ascii="Times New Roman" w:hAnsi="Times New Roman" w:cs="Times New Roman"/>
          <w:sz w:val="24"/>
          <w:szCs w:val="24"/>
        </w:rPr>
        <w:t>Trgovačko društvo Hrvatske autoceste d.o.o. upravlja autocestama, gradi ih, rekonstruira i održava, osim onih autocesta kojima upravlja koncesionar prema odredbama Zakona o cestama. Hrvatske autoceste d.o.o. su u 100%-</w:t>
      </w:r>
      <w:proofErr w:type="spellStart"/>
      <w:r w:rsidRPr="004A359B">
        <w:rPr>
          <w:rFonts w:ascii="Times New Roman" w:hAnsi="Times New Roman" w:cs="Times New Roman"/>
          <w:sz w:val="24"/>
          <w:szCs w:val="24"/>
        </w:rPr>
        <w:t>tnom</w:t>
      </w:r>
      <w:proofErr w:type="spellEnd"/>
      <w:r w:rsidRPr="004A359B">
        <w:rPr>
          <w:rFonts w:ascii="Times New Roman" w:hAnsi="Times New Roman" w:cs="Times New Roman"/>
          <w:sz w:val="24"/>
          <w:szCs w:val="24"/>
        </w:rPr>
        <w:t xml:space="preserve"> vlasništvu Republike Hrvatske koja svoja prava u Skupštini Društva ostvaruje putem Vlade Republike Hrvatske.</w:t>
      </w:r>
    </w:p>
    <w:p w:rsidR="00AB6045" w:rsidRPr="004A359B" w:rsidRDefault="00AB6045" w:rsidP="004A35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59B">
        <w:rPr>
          <w:rFonts w:ascii="Times New Roman" w:hAnsi="Times New Roman" w:cs="Times New Roman"/>
          <w:sz w:val="24"/>
          <w:szCs w:val="24"/>
        </w:rPr>
        <w:t xml:space="preserve">Sukladno limitima za razdjel Ministarstva mora, prometa i infrastrukture koji su određeni Smjernicama </w:t>
      </w:r>
      <w:r w:rsidR="00161423" w:rsidRPr="004A359B">
        <w:rPr>
          <w:rFonts w:ascii="Times New Roman" w:hAnsi="Times New Roman" w:cs="Times New Roman"/>
          <w:sz w:val="24"/>
          <w:szCs w:val="24"/>
        </w:rPr>
        <w:t>za izradu državnog proračuna za 2021. i projekciji za 2022. i 2023. godinu</w:t>
      </w:r>
      <w:r w:rsidRPr="004A359B">
        <w:rPr>
          <w:rFonts w:ascii="Times New Roman" w:hAnsi="Times New Roman" w:cs="Times New Roman"/>
          <w:sz w:val="24"/>
          <w:szCs w:val="24"/>
        </w:rPr>
        <w:t>, Financijskim planom odobravaju se ulaganja po pojedinim programima, a provedba projekata izgradnje, rekonstrukcije i održavanja uvjetovana je raspoloživim financijskim sredstvima.</w:t>
      </w:r>
    </w:p>
    <w:p w:rsidR="00B533CB" w:rsidRPr="004A359B" w:rsidRDefault="00AB6045" w:rsidP="004A35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59B">
        <w:rPr>
          <w:rFonts w:ascii="Times New Roman" w:hAnsi="Times New Roman" w:cs="Times New Roman"/>
          <w:sz w:val="24"/>
          <w:szCs w:val="24"/>
        </w:rPr>
        <w:t>Hrvatski sa</w:t>
      </w:r>
      <w:r w:rsidR="000049C0" w:rsidRPr="004A359B">
        <w:rPr>
          <w:rFonts w:ascii="Times New Roman" w:hAnsi="Times New Roman" w:cs="Times New Roman"/>
          <w:sz w:val="24"/>
          <w:szCs w:val="24"/>
        </w:rPr>
        <w:t xml:space="preserve">bor je na </w:t>
      </w:r>
      <w:r w:rsidRPr="004A359B">
        <w:rPr>
          <w:rFonts w:ascii="Times New Roman" w:hAnsi="Times New Roman" w:cs="Times New Roman"/>
          <w:sz w:val="24"/>
          <w:szCs w:val="24"/>
        </w:rPr>
        <w:t>sjednici</w:t>
      </w:r>
      <w:r w:rsidR="000049C0" w:rsidRPr="004A359B">
        <w:rPr>
          <w:rFonts w:ascii="Times New Roman" w:hAnsi="Times New Roman" w:cs="Times New Roman"/>
          <w:sz w:val="24"/>
          <w:szCs w:val="24"/>
        </w:rPr>
        <w:t xml:space="preserve"> </w:t>
      </w:r>
      <w:r w:rsidR="0052046E" w:rsidRPr="004A359B">
        <w:rPr>
          <w:rFonts w:ascii="Times New Roman" w:hAnsi="Times New Roman" w:cs="Times New Roman"/>
          <w:sz w:val="24"/>
          <w:szCs w:val="24"/>
        </w:rPr>
        <w:t xml:space="preserve">održanoj </w:t>
      </w:r>
      <w:r w:rsidR="000049C0" w:rsidRPr="004A359B">
        <w:rPr>
          <w:rFonts w:ascii="Times New Roman" w:hAnsi="Times New Roman" w:cs="Times New Roman"/>
          <w:sz w:val="24"/>
          <w:szCs w:val="24"/>
        </w:rPr>
        <w:t>18. lipnja 2021</w:t>
      </w:r>
      <w:r w:rsidRPr="004A359B">
        <w:rPr>
          <w:rFonts w:ascii="Times New Roman" w:hAnsi="Times New Roman" w:cs="Times New Roman"/>
          <w:sz w:val="24"/>
          <w:szCs w:val="24"/>
        </w:rPr>
        <w:t>.</w:t>
      </w:r>
      <w:r w:rsidR="006E00FE" w:rsidRPr="004A359B">
        <w:rPr>
          <w:rFonts w:ascii="Times New Roman" w:hAnsi="Times New Roman" w:cs="Times New Roman"/>
          <w:sz w:val="24"/>
          <w:szCs w:val="24"/>
        </w:rPr>
        <w:t xml:space="preserve"> godine</w:t>
      </w:r>
      <w:r w:rsidRPr="004A359B">
        <w:rPr>
          <w:rFonts w:ascii="Times New Roman" w:hAnsi="Times New Roman" w:cs="Times New Roman"/>
          <w:sz w:val="24"/>
          <w:szCs w:val="24"/>
        </w:rPr>
        <w:t xml:space="preserve"> donio Odluku o davanju suglasnosti </w:t>
      </w:r>
      <w:r w:rsidR="008765F3" w:rsidRPr="004A359B">
        <w:rPr>
          <w:rFonts w:ascii="Times New Roman" w:hAnsi="Times New Roman" w:cs="Times New Roman"/>
          <w:sz w:val="24"/>
          <w:szCs w:val="24"/>
        </w:rPr>
        <w:t>na</w:t>
      </w:r>
      <w:r w:rsidR="000049C0" w:rsidRPr="004A359B">
        <w:rPr>
          <w:rFonts w:ascii="Times New Roman" w:hAnsi="Times New Roman" w:cs="Times New Roman"/>
          <w:sz w:val="24"/>
          <w:szCs w:val="24"/>
        </w:rPr>
        <w:t xml:space="preserve"> Izmjene i dopune Financijskog</w:t>
      </w:r>
      <w:r w:rsidRPr="004A359B">
        <w:rPr>
          <w:rFonts w:ascii="Times New Roman" w:hAnsi="Times New Roman" w:cs="Times New Roman"/>
          <w:sz w:val="24"/>
          <w:szCs w:val="24"/>
        </w:rPr>
        <w:t xml:space="preserve"> </w:t>
      </w:r>
      <w:r w:rsidR="00B533CB" w:rsidRPr="004A359B">
        <w:rPr>
          <w:rFonts w:ascii="Times New Roman" w:hAnsi="Times New Roman" w:cs="Times New Roman"/>
          <w:sz w:val="24"/>
          <w:szCs w:val="24"/>
        </w:rPr>
        <w:t>plan</w:t>
      </w:r>
      <w:r w:rsidR="000049C0" w:rsidRPr="004A359B">
        <w:rPr>
          <w:rFonts w:ascii="Times New Roman" w:hAnsi="Times New Roman" w:cs="Times New Roman"/>
          <w:sz w:val="24"/>
          <w:szCs w:val="24"/>
        </w:rPr>
        <w:t>a</w:t>
      </w:r>
      <w:r w:rsidR="00B533CB" w:rsidRPr="004A359B">
        <w:rPr>
          <w:rFonts w:ascii="Times New Roman" w:hAnsi="Times New Roman" w:cs="Times New Roman"/>
          <w:sz w:val="24"/>
          <w:szCs w:val="24"/>
        </w:rPr>
        <w:t xml:space="preserve"> Hrvatskih autocesta </w:t>
      </w:r>
      <w:r w:rsidRPr="004A359B">
        <w:rPr>
          <w:rFonts w:ascii="Times New Roman" w:hAnsi="Times New Roman" w:cs="Times New Roman"/>
          <w:sz w:val="24"/>
          <w:szCs w:val="24"/>
        </w:rPr>
        <w:t>za</w:t>
      </w:r>
      <w:r w:rsidR="00161423" w:rsidRPr="004A359B">
        <w:rPr>
          <w:rFonts w:ascii="Times New Roman" w:hAnsi="Times New Roman" w:cs="Times New Roman"/>
          <w:sz w:val="24"/>
          <w:szCs w:val="24"/>
        </w:rPr>
        <w:t xml:space="preserve"> 2021</w:t>
      </w:r>
      <w:r w:rsidR="000049C0" w:rsidRPr="004A359B">
        <w:rPr>
          <w:rFonts w:ascii="Times New Roman" w:hAnsi="Times New Roman" w:cs="Times New Roman"/>
          <w:sz w:val="24"/>
          <w:szCs w:val="24"/>
        </w:rPr>
        <w:t>. godinu i projekciju</w:t>
      </w:r>
      <w:r w:rsidR="00B533CB" w:rsidRPr="004A359B">
        <w:rPr>
          <w:rFonts w:ascii="Times New Roman" w:hAnsi="Times New Roman" w:cs="Times New Roman"/>
          <w:sz w:val="24"/>
          <w:szCs w:val="24"/>
        </w:rPr>
        <w:t xml:space="preserve"> p</w:t>
      </w:r>
      <w:r w:rsidR="00161423" w:rsidRPr="004A359B">
        <w:rPr>
          <w:rFonts w:ascii="Times New Roman" w:hAnsi="Times New Roman" w:cs="Times New Roman"/>
          <w:sz w:val="24"/>
          <w:szCs w:val="24"/>
        </w:rPr>
        <w:t>lana za 2022. i 2023</w:t>
      </w:r>
      <w:r w:rsidRPr="004A359B">
        <w:rPr>
          <w:rFonts w:ascii="Times New Roman" w:hAnsi="Times New Roman" w:cs="Times New Roman"/>
          <w:sz w:val="24"/>
          <w:szCs w:val="24"/>
        </w:rPr>
        <w:t>. godinu.</w:t>
      </w:r>
    </w:p>
    <w:p w:rsidR="00B9660C" w:rsidRPr="004A359B" w:rsidRDefault="0052046E" w:rsidP="004A35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59B">
        <w:rPr>
          <w:rFonts w:ascii="Times New Roman" w:hAnsi="Times New Roman" w:cs="Times New Roman"/>
          <w:sz w:val="24"/>
          <w:szCs w:val="24"/>
        </w:rPr>
        <w:t>U</w:t>
      </w:r>
      <w:r w:rsidR="00E60ACA" w:rsidRPr="004A359B">
        <w:rPr>
          <w:rFonts w:ascii="Times New Roman" w:hAnsi="Times New Roman" w:cs="Times New Roman"/>
          <w:sz w:val="24"/>
          <w:szCs w:val="24"/>
        </w:rPr>
        <w:t xml:space="preserve"> nastavku slijedi obrazloženje </w:t>
      </w:r>
      <w:r w:rsidR="005F0216" w:rsidRPr="004A359B">
        <w:rPr>
          <w:rFonts w:ascii="Times New Roman" w:hAnsi="Times New Roman" w:cs="Times New Roman"/>
          <w:sz w:val="24"/>
          <w:szCs w:val="24"/>
        </w:rPr>
        <w:t>drugih I</w:t>
      </w:r>
      <w:r w:rsidR="00E60ACA" w:rsidRPr="004A359B">
        <w:rPr>
          <w:rFonts w:ascii="Times New Roman" w:hAnsi="Times New Roman" w:cs="Times New Roman"/>
          <w:sz w:val="24"/>
          <w:szCs w:val="24"/>
        </w:rPr>
        <w:t xml:space="preserve">zmjena </w:t>
      </w:r>
      <w:r w:rsidR="005F0216" w:rsidRPr="004A359B">
        <w:rPr>
          <w:rFonts w:ascii="Times New Roman" w:hAnsi="Times New Roman" w:cs="Times New Roman"/>
          <w:sz w:val="24"/>
          <w:szCs w:val="24"/>
        </w:rPr>
        <w:t xml:space="preserve">i dopuna </w:t>
      </w:r>
      <w:r w:rsidRPr="004A359B">
        <w:rPr>
          <w:rFonts w:ascii="Times New Roman" w:hAnsi="Times New Roman" w:cs="Times New Roman"/>
          <w:sz w:val="24"/>
          <w:szCs w:val="24"/>
        </w:rPr>
        <w:t xml:space="preserve">Financijskog plana za 2021. godinu </w:t>
      </w:r>
      <w:r w:rsidR="005C5AA8" w:rsidRPr="004A359B">
        <w:rPr>
          <w:rFonts w:ascii="Times New Roman" w:hAnsi="Times New Roman" w:cs="Times New Roman"/>
          <w:sz w:val="24"/>
          <w:szCs w:val="24"/>
        </w:rPr>
        <w:t xml:space="preserve">s </w:t>
      </w:r>
      <w:r w:rsidR="00202FCA" w:rsidRPr="004A359B">
        <w:rPr>
          <w:rFonts w:ascii="Times New Roman" w:hAnsi="Times New Roman" w:cs="Times New Roman"/>
          <w:sz w:val="24"/>
          <w:szCs w:val="24"/>
        </w:rPr>
        <w:t>naglaskom na odstupanja od usvojenog Plana.</w:t>
      </w:r>
    </w:p>
    <w:p w:rsidR="000049C0" w:rsidRPr="004A359B" w:rsidRDefault="000049C0" w:rsidP="004A359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9660C" w:rsidRDefault="005E7CBB" w:rsidP="004A35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359B">
        <w:rPr>
          <w:rFonts w:ascii="Times New Roman" w:hAnsi="Times New Roman" w:cs="Times New Roman"/>
          <w:b/>
          <w:sz w:val="24"/>
          <w:szCs w:val="24"/>
          <w:u w:val="single"/>
        </w:rPr>
        <w:t>PRIHODI</w:t>
      </w:r>
    </w:p>
    <w:p w:rsidR="004A359B" w:rsidRPr="004A359B" w:rsidRDefault="004A359B" w:rsidP="004A35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42690" w:rsidRPr="004A359B" w:rsidRDefault="005E7CBB" w:rsidP="004A3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59B">
        <w:rPr>
          <w:rFonts w:ascii="Times New Roman" w:hAnsi="Times New Roman" w:cs="Times New Roman"/>
          <w:sz w:val="24"/>
          <w:szCs w:val="24"/>
        </w:rPr>
        <w:t>Ukupni planirani prihodi Hrvatskih autocesta d.o.o. u prijedlogu Izmj</w:t>
      </w:r>
      <w:r w:rsidR="00D43057" w:rsidRPr="004A359B">
        <w:rPr>
          <w:rFonts w:ascii="Times New Roman" w:hAnsi="Times New Roman" w:cs="Times New Roman"/>
          <w:sz w:val="24"/>
          <w:szCs w:val="24"/>
        </w:rPr>
        <w:t xml:space="preserve">ena i dopuna </w:t>
      </w:r>
      <w:r w:rsidR="00446B4D" w:rsidRPr="004A359B">
        <w:rPr>
          <w:rFonts w:ascii="Times New Roman" w:hAnsi="Times New Roman" w:cs="Times New Roman"/>
          <w:sz w:val="24"/>
          <w:szCs w:val="24"/>
        </w:rPr>
        <w:t>F</w:t>
      </w:r>
      <w:r w:rsidRPr="004A359B">
        <w:rPr>
          <w:rFonts w:ascii="Times New Roman" w:hAnsi="Times New Roman" w:cs="Times New Roman"/>
          <w:sz w:val="24"/>
          <w:szCs w:val="24"/>
        </w:rPr>
        <w:t>inancijsk</w:t>
      </w:r>
      <w:r w:rsidR="00DF06B4" w:rsidRPr="004A359B">
        <w:rPr>
          <w:rFonts w:ascii="Times New Roman" w:hAnsi="Times New Roman" w:cs="Times New Roman"/>
          <w:sz w:val="24"/>
          <w:szCs w:val="24"/>
        </w:rPr>
        <w:t>og plana za 2021</w:t>
      </w:r>
      <w:r w:rsidR="00A84C97" w:rsidRPr="004A359B">
        <w:rPr>
          <w:rFonts w:ascii="Times New Roman" w:hAnsi="Times New Roman" w:cs="Times New Roman"/>
          <w:sz w:val="24"/>
          <w:szCs w:val="24"/>
        </w:rPr>
        <w:t xml:space="preserve">. </w:t>
      </w:r>
      <w:r w:rsidR="005F0216" w:rsidRPr="004A359B">
        <w:rPr>
          <w:rFonts w:ascii="Times New Roman" w:hAnsi="Times New Roman" w:cs="Times New Roman"/>
          <w:sz w:val="24"/>
          <w:szCs w:val="24"/>
        </w:rPr>
        <w:t xml:space="preserve">godinu iznose </w:t>
      </w:r>
      <w:r w:rsidR="00927E5F" w:rsidRPr="004A359B">
        <w:rPr>
          <w:rFonts w:ascii="Times New Roman" w:hAnsi="Times New Roman" w:cs="Times New Roman"/>
          <w:sz w:val="24"/>
          <w:szCs w:val="24"/>
        </w:rPr>
        <w:t xml:space="preserve">2.794.203.995 </w:t>
      </w:r>
      <w:r w:rsidR="00A84C97" w:rsidRPr="004A359B">
        <w:rPr>
          <w:rFonts w:ascii="Times New Roman" w:hAnsi="Times New Roman" w:cs="Times New Roman"/>
          <w:sz w:val="24"/>
          <w:szCs w:val="24"/>
        </w:rPr>
        <w:t>kuna</w:t>
      </w:r>
      <w:r w:rsidR="00A33B54" w:rsidRPr="004A359B">
        <w:rPr>
          <w:rFonts w:ascii="Times New Roman" w:hAnsi="Times New Roman" w:cs="Times New Roman"/>
          <w:sz w:val="24"/>
          <w:szCs w:val="24"/>
        </w:rPr>
        <w:t>, š</w:t>
      </w:r>
      <w:r w:rsidR="00927E5F" w:rsidRPr="004A359B">
        <w:rPr>
          <w:rFonts w:ascii="Times New Roman" w:hAnsi="Times New Roman" w:cs="Times New Roman"/>
          <w:sz w:val="24"/>
          <w:szCs w:val="24"/>
        </w:rPr>
        <w:t>to predstavlja povećanje od 1,56</w:t>
      </w:r>
      <w:r w:rsidRPr="004A359B">
        <w:rPr>
          <w:rFonts w:ascii="Times New Roman" w:hAnsi="Times New Roman" w:cs="Times New Roman"/>
          <w:sz w:val="24"/>
          <w:szCs w:val="24"/>
        </w:rPr>
        <w:t>% u odnosu na usvojeni Plan.</w:t>
      </w:r>
      <w:r w:rsidR="002B3301" w:rsidRPr="004A359B">
        <w:rPr>
          <w:rFonts w:ascii="Times New Roman" w:hAnsi="Times New Roman" w:cs="Times New Roman"/>
          <w:sz w:val="24"/>
          <w:szCs w:val="24"/>
        </w:rPr>
        <w:t xml:space="preserve"> U ukupnim prihodima poslovanja Hrvatskih autocesta d.o.o. najveći dio odnosi se na pri</w:t>
      </w:r>
      <w:r w:rsidR="00DF06B4" w:rsidRPr="004A359B">
        <w:rPr>
          <w:rFonts w:ascii="Times New Roman" w:hAnsi="Times New Roman" w:cs="Times New Roman"/>
          <w:sz w:val="24"/>
          <w:szCs w:val="24"/>
        </w:rPr>
        <w:t>hod od naplate cestarine za 2021</w:t>
      </w:r>
      <w:r w:rsidR="002B3301" w:rsidRPr="004A359B">
        <w:rPr>
          <w:rFonts w:ascii="Times New Roman" w:hAnsi="Times New Roman" w:cs="Times New Roman"/>
          <w:sz w:val="24"/>
          <w:szCs w:val="24"/>
        </w:rPr>
        <w:t>. godinu planiran u iznosu od</w:t>
      </w:r>
      <w:r w:rsidR="005E1066" w:rsidRPr="004A359B">
        <w:rPr>
          <w:rFonts w:ascii="Times New Roman" w:hAnsi="Times New Roman" w:cs="Times New Roman"/>
          <w:sz w:val="24"/>
          <w:szCs w:val="24"/>
        </w:rPr>
        <w:t xml:space="preserve"> </w:t>
      </w:r>
      <w:r w:rsidR="00DF06B4" w:rsidRPr="004A359B">
        <w:rPr>
          <w:rFonts w:ascii="Times New Roman" w:hAnsi="Times New Roman" w:cs="Times New Roman"/>
          <w:sz w:val="24"/>
          <w:szCs w:val="24"/>
        </w:rPr>
        <w:t xml:space="preserve">2.184.277.000 </w:t>
      </w:r>
      <w:r w:rsidR="00917B99" w:rsidRPr="004A359B">
        <w:rPr>
          <w:rFonts w:ascii="Times New Roman" w:hAnsi="Times New Roman" w:cs="Times New Roman"/>
          <w:sz w:val="24"/>
          <w:szCs w:val="24"/>
        </w:rPr>
        <w:t>kuna</w:t>
      </w:r>
      <w:r w:rsidR="00DF06B4" w:rsidRPr="004A359B">
        <w:rPr>
          <w:rFonts w:ascii="Times New Roman" w:hAnsi="Times New Roman" w:cs="Times New Roman"/>
          <w:sz w:val="24"/>
          <w:szCs w:val="24"/>
        </w:rPr>
        <w:t xml:space="preserve"> koji se ovim prijedlogom Plana nije mijenjao.</w:t>
      </w:r>
      <w:r w:rsidR="00D4661B" w:rsidRPr="004A359B">
        <w:rPr>
          <w:rFonts w:ascii="Times New Roman" w:hAnsi="Times New Roman" w:cs="Times New Roman"/>
          <w:sz w:val="24"/>
          <w:szCs w:val="24"/>
        </w:rPr>
        <w:t xml:space="preserve"> </w:t>
      </w:r>
      <w:r w:rsidR="008819E2" w:rsidRPr="004A359B">
        <w:rPr>
          <w:rFonts w:ascii="Times New Roman" w:hAnsi="Times New Roman" w:cs="Times New Roman"/>
          <w:sz w:val="24"/>
          <w:szCs w:val="24"/>
        </w:rPr>
        <w:t xml:space="preserve">Kapitalne pomoći iz proračuna – naknada od trošarina na energente koja se uplaćuje iz državnog proračuna na račun Hrvatskih autocesta d.o.o. </w:t>
      </w:r>
      <w:r w:rsidR="00537298" w:rsidRPr="004A359B">
        <w:rPr>
          <w:rFonts w:ascii="Times New Roman" w:hAnsi="Times New Roman" w:cs="Times New Roman"/>
          <w:sz w:val="24"/>
          <w:szCs w:val="24"/>
        </w:rPr>
        <w:t>i predstavlja sredstva kojima Republika Hrvatska financira izvlaštenje nekretnina, gra</w:t>
      </w:r>
      <w:r w:rsidR="00A33B54" w:rsidRPr="004A359B">
        <w:rPr>
          <w:rFonts w:ascii="Times New Roman" w:hAnsi="Times New Roman" w:cs="Times New Roman"/>
          <w:sz w:val="24"/>
          <w:szCs w:val="24"/>
        </w:rPr>
        <w:t>đenje i održavanje javnih cesta te</w:t>
      </w:r>
      <w:r w:rsidR="00537298" w:rsidRPr="004A359B">
        <w:rPr>
          <w:rFonts w:ascii="Times New Roman" w:hAnsi="Times New Roman" w:cs="Times New Roman"/>
          <w:sz w:val="24"/>
          <w:szCs w:val="24"/>
        </w:rPr>
        <w:t xml:space="preserve"> povrate kredita kojima se financira građenje autocesta</w:t>
      </w:r>
      <w:r w:rsidR="008819E2" w:rsidRPr="004A359B">
        <w:rPr>
          <w:rFonts w:ascii="Times New Roman" w:hAnsi="Times New Roman" w:cs="Times New Roman"/>
          <w:sz w:val="24"/>
          <w:szCs w:val="24"/>
        </w:rPr>
        <w:t xml:space="preserve"> </w:t>
      </w:r>
      <w:r w:rsidR="00AD5DF8" w:rsidRPr="004A359B">
        <w:rPr>
          <w:rFonts w:ascii="Times New Roman" w:hAnsi="Times New Roman" w:cs="Times New Roman"/>
          <w:sz w:val="24"/>
          <w:szCs w:val="24"/>
        </w:rPr>
        <w:t xml:space="preserve">ovim Izmjena i dopunama </w:t>
      </w:r>
      <w:r w:rsidR="004A75ED" w:rsidRPr="004A359B">
        <w:rPr>
          <w:rFonts w:ascii="Times New Roman" w:hAnsi="Times New Roman" w:cs="Times New Roman"/>
          <w:sz w:val="24"/>
          <w:szCs w:val="24"/>
        </w:rPr>
        <w:t xml:space="preserve">planirana </w:t>
      </w:r>
      <w:r w:rsidR="008819E2" w:rsidRPr="004A359B">
        <w:rPr>
          <w:rFonts w:ascii="Times New Roman" w:hAnsi="Times New Roman" w:cs="Times New Roman"/>
          <w:sz w:val="24"/>
          <w:szCs w:val="24"/>
        </w:rPr>
        <w:t xml:space="preserve">je </w:t>
      </w:r>
      <w:r w:rsidR="004A75ED" w:rsidRPr="004A359B">
        <w:rPr>
          <w:rFonts w:ascii="Times New Roman" w:hAnsi="Times New Roman" w:cs="Times New Roman"/>
          <w:sz w:val="24"/>
          <w:szCs w:val="24"/>
        </w:rPr>
        <w:t xml:space="preserve">u </w:t>
      </w:r>
      <w:r w:rsidR="000049C0" w:rsidRPr="004A359B">
        <w:rPr>
          <w:rFonts w:ascii="Times New Roman" w:hAnsi="Times New Roman" w:cs="Times New Roman"/>
          <w:sz w:val="24"/>
          <w:szCs w:val="24"/>
        </w:rPr>
        <w:t xml:space="preserve">iznosu od </w:t>
      </w:r>
      <w:r w:rsidR="00927E5F" w:rsidRPr="004A359B">
        <w:rPr>
          <w:rFonts w:ascii="Times New Roman" w:hAnsi="Times New Roman" w:cs="Times New Roman"/>
          <w:sz w:val="24"/>
          <w:szCs w:val="24"/>
        </w:rPr>
        <w:t>432</w:t>
      </w:r>
      <w:r w:rsidR="000049C0" w:rsidRPr="004A359B">
        <w:rPr>
          <w:rFonts w:ascii="Times New Roman" w:hAnsi="Times New Roman" w:cs="Times New Roman"/>
          <w:sz w:val="24"/>
          <w:szCs w:val="24"/>
        </w:rPr>
        <w:t xml:space="preserve">.000.000 kuna </w:t>
      </w:r>
      <w:r w:rsidR="00F45C1D" w:rsidRPr="004A359B">
        <w:rPr>
          <w:rFonts w:ascii="Times New Roman" w:hAnsi="Times New Roman" w:cs="Times New Roman"/>
          <w:sz w:val="24"/>
          <w:szCs w:val="24"/>
        </w:rPr>
        <w:t>(na istoj poziciji</w:t>
      </w:r>
      <w:r w:rsidR="005F0216" w:rsidRPr="004A359B">
        <w:rPr>
          <w:rFonts w:ascii="Times New Roman" w:hAnsi="Times New Roman" w:cs="Times New Roman"/>
          <w:sz w:val="24"/>
          <w:szCs w:val="24"/>
        </w:rPr>
        <w:t>,</w:t>
      </w:r>
      <w:r w:rsidR="00F45C1D" w:rsidRPr="004A359B">
        <w:rPr>
          <w:rFonts w:ascii="Times New Roman" w:hAnsi="Times New Roman" w:cs="Times New Roman"/>
          <w:sz w:val="24"/>
          <w:szCs w:val="24"/>
        </w:rPr>
        <w:t xml:space="preserve"> Kapitalne pomoći proračunu iz drugih proračuna planirano je 6.500.000 kuna prihoda s naslova financiranja projekta iz sigurnosti prometa sa sredstvima iz projekta Modernizacija i restrukturiranje sektora cestovne infrastrukture). </w:t>
      </w:r>
      <w:r w:rsidR="00F45C1D" w:rsidRPr="004A359B">
        <w:rPr>
          <w:rFonts w:ascii="Times New Roman" w:eastAsia="Times New Roman" w:hAnsi="Times New Roman" w:cs="Times New Roman"/>
          <w:color w:val="000000"/>
          <w:sz w:val="24"/>
          <w:szCs w:val="24"/>
        </w:rPr>
        <w:t>Prihod od bespovratnih sredstva i</w:t>
      </w:r>
      <w:r w:rsidR="005F0216" w:rsidRPr="004A359B">
        <w:rPr>
          <w:rFonts w:ascii="Times New Roman" w:eastAsia="Times New Roman" w:hAnsi="Times New Roman" w:cs="Times New Roman"/>
          <w:color w:val="000000"/>
          <w:sz w:val="24"/>
          <w:szCs w:val="24"/>
        </w:rPr>
        <w:t>z EU fondova planiran je za 2021</w:t>
      </w:r>
      <w:r w:rsidR="00F45C1D" w:rsidRPr="004A35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godinu u visini od 44.628.955 kuna; dio sredstava odnosi se na za završetak započetih projekata </w:t>
      </w:r>
      <w:proofErr w:type="spellStart"/>
      <w:r w:rsidR="00F45C1D" w:rsidRPr="004A359B">
        <w:rPr>
          <w:rFonts w:ascii="Times New Roman" w:eastAsia="Times New Roman" w:hAnsi="Times New Roman" w:cs="Times New Roman"/>
          <w:color w:val="000000"/>
          <w:sz w:val="24"/>
          <w:szCs w:val="24"/>
        </w:rPr>
        <w:t>Crocodile</w:t>
      </w:r>
      <w:proofErr w:type="spellEnd"/>
      <w:r w:rsidR="00F45C1D" w:rsidRPr="004A35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Croatia (Kapitalne pomoći temeljem prijenosa EU sredstava 13.423.015 kuna) i </w:t>
      </w:r>
      <w:proofErr w:type="spellStart"/>
      <w:r w:rsidR="00F45C1D" w:rsidRPr="004A359B">
        <w:rPr>
          <w:rFonts w:ascii="Times New Roman" w:eastAsia="Times New Roman" w:hAnsi="Times New Roman" w:cs="Times New Roman"/>
          <w:color w:val="000000"/>
          <w:sz w:val="24"/>
          <w:szCs w:val="24"/>
        </w:rPr>
        <w:t>Crocodile</w:t>
      </w:r>
      <w:proofErr w:type="spellEnd"/>
      <w:r w:rsidR="00F45C1D" w:rsidRPr="004A35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Croatia (Kapitalne pomoći od institucija i tijela EU 5.000.000</w:t>
      </w:r>
      <w:r w:rsidR="00E73CED" w:rsidRPr="004A35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kuna) </w:t>
      </w:r>
      <w:r w:rsidR="004A75ED" w:rsidRPr="004A359B">
        <w:rPr>
          <w:rFonts w:ascii="Times New Roman" w:eastAsia="Times New Roman" w:hAnsi="Times New Roman" w:cs="Times New Roman"/>
          <w:color w:val="000000"/>
          <w:sz w:val="24"/>
          <w:szCs w:val="24"/>
        </w:rPr>
        <w:t>pokrenutih</w:t>
      </w:r>
      <w:r w:rsidR="00E73CED" w:rsidRPr="004A35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europskoj razini s ciljem postizanja usklađenosti inteligentnih transportnih sustava (ITS)</w:t>
      </w:r>
      <w:r w:rsidR="006F2B08" w:rsidRPr="004A359B">
        <w:rPr>
          <w:rFonts w:ascii="Times New Roman" w:eastAsia="Times New Roman" w:hAnsi="Times New Roman" w:cs="Times New Roman"/>
          <w:color w:val="000000"/>
          <w:sz w:val="24"/>
          <w:szCs w:val="24"/>
        </w:rPr>
        <w:t>, a preostali dio odnosi se na završetak mosta preko rijeke Save kod Svilaja koji je 30. rujna 2021. godine pušten u promet.</w:t>
      </w:r>
    </w:p>
    <w:p w:rsidR="004A359B" w:rsidRDefault="004A359B" w:rsidP="004A359B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613C" w:rsidRDefault="0050613C" w:rsidP="004A35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359B">
        <w:rPr>
          <w:rFonts w:ascii="Times New Roman" w:hAnsi="Times New Roman" w:cs="Times New Roman"/>
          <w:b/>
          <w:sz w:val="24"/>
          <w:szCs w:val="24"/>
          <w:u w:val="single"/>
        </w:rPr>
        <w:t>RASHODI</w:t>
      </w:r>
    </w:p>
    <w:p w:rsidR="004A359B" w:rsidRPr="004A359B" w:rsidRDefault="004A359B" w:rsidP="004A3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5ED" w:rsidRPr="004A359B" w:rsidRDefault="009E6D40" w:rsidP="004A35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59B">
        <w:rPr>
          <w:rFonts w:ascii="Times New Roman" w:hAnsi="Times New Roman" w:cs="Times New Roman"/>
          <w:sz w:val="24"/>
          <w:szCs w:val="24"/>
        </w:rPr>
        <w:t xml:space="preserve">Ukupni rashodi </w:t>
      </w:r>
      <w:r w:rsidR="00446B4D" w:rsidRPr="004A359B">
        <w:rPr>
          <w:rFonts w:ascii="Times New Roman" w:hAnsi="Times New Roman" w:cs="Times New Roman"/>
          <w:sz w:val="24"/>
          <w:szCs w:val="24"/>
        </w:rPr>
        <w:t>u prijedlogu Izmjena i dopuna F</w:t>
      </w:r>
      <w:r w:rsidR="00D43057" w:rsidRPr="004A359B">
        <w:rPr>
          <w:rFonts w:ascii="Times New Roman" w:hAnsi="Times New Roman" w:cs="Times New Roman"/>
          <w:sz w:val="24"/>
          <w:szCs w:val="24"/>
        </w:rPr>
        <w:t xml:space="preserve">inancijskog plana iznose </w:t>
      </w:r>
      <w:r w:rsidR="005F0216" w:rsidRPr="004A359B">
        <w:rPr>
          <w:rFonts w:ascii="Times New Roman" w:hAnsi="Times New Roman" w:cs="Times New Roman"/>
          <w:sz w:val="24"/>
          <w:szCs w:val="24"/>
        </w:rPr>
        <w:t xml:space="preserve">1.873.367.677 </w:t>
      </w:r>
      <w:r w:rsidR="00265556" w:rsidRPr="004A359B">
        <w:rPr>
          <w:rFonts w:ascii="Times New Roman" w:hAnsi="Times New Roman" w:cs="Times New Roman"/>
          <w:sz w:val="24"/>
          <w:szCs w:val="24"/>
        </w:rPr>
        <w:t xml:space="preserve">kuna i </w:t>
      </w:r>
      <w:r w:rsidR="00954687" w:rsidRPr="004A359B">
        <w:rPr>
          <w:rFonts w:ascii="Times New Roman" w:hAnsi="Times New Roman" w:cs="Times New Roman"/>
          <w:sz w:val="24"/>
          <w:szCs w:val="24"/>
        </w:rPr>
        <w:t>veći</w:t>
      </w:r>
      <w:r w:rsidR="00D43057" w:rsidRPr="004A359B">
        <w:rPr>
          <w:rFonts w:ascii="Times New Roman" w:hAnsi="Times New Roman" w:cs="Times New Roman"/>
          <w:sz w:val="24"/>
          <w:szCs w:val="24"/>
        </w:rPr>
        <w:t xml:space="preserve"> </w:t>
      </w:r>
      <w:r w:rsidR="005F0216" w:rsidRPr="004A359B">
        <w:rPr>
          <w:rFonts w:ascii="Times New Roman" w:hAnsi="Times New Roman" w:cs="Times New Roman"/>
          <w:sz w:val="24"/>
          <w:szCs w:val="24"/>
        </w:rPr>
        <w:t xml:space="preserve">su u odnosu na usvojeni Plan za 1.626.927 </w:t>
      </w:r>
      <w:r w:rsidR="00954687" w:rsidRPr="004A359B">
        <w:rPr>
          <w:rFonts w:ascii="Times New Roman" w:hAnsi="Times New Roman" w:cs="Times New Roman"/>
          <w:sz w:val="24"/>
          <w:szCs w:val="24"/>
        </w:rPr>
        <w:t>kuna ili 0,09</w:t>
      </w:r>
      <w:r w:rsidRPr="004A359B">
        <w:rPr>
          <w:rFonts w:ascii="Times New Roman" w:hAnsi="Times New Roman" w:cs="Times New Roman"/>
          <w:sz w:val="24"/>
          <w:szCs w:val="24"/>
        </w:rPr>
        <w:t>%. Izmjenama i dopunama Plana izmijenjena je struktura rashoda p</w:t>
      </w:r>
      <w:r w:rsidR="00954687" w:rsidRPr="004A359B">
        <w:rPr>
          <w:rFonts w:ascii="Times New Roman" w:hAnsi="Times New Roman" w:cs="Times New Roman"/>
          <w:sz w:val="24"/>
          <w:szCs w:val="24"/>
        </w:rPr>
        <w:t>a su rashodi poslovanja povećani, a smanjeni</w:t>
      </w:r>
      <w:r w:rsidRPr="004A359B">
        <w:rPr>
          <w:rFonts w:ascii="Times New Roman" w:hAnsi="Times New Roman" w:cs="Times New Roman"/>
          <w:sz w:val="24"/>
          <w:szCs w:val="24"/>
        </w:rPr>
        <w:t xml:space="preserve"> su rashodi za nabavu nefinancijske imovine </w:t>
      </w:r>
      <w:r w:rsidR="00767D2C" w:rsidRPr="004A359B">
        <w:rPr>
          <w:rFonts w:ascii="Times New Roman" w:hAnsi="Times New Roman" w:cs="Times New Roman"/>
          <w:sz w:val="24"/>
          <w:szCs w:val="24"/>
        </w:rPr>
        <w:t xml:space="preserve">u dijelu nabave nematerijalne i materijalne imovine Društva (postrojenja i oprema, </w:t>
      </w:r>
      <w:r w:rsidR="00F61386" w:rsidRPr="004A359B">
        <w:rPr>
          <w:rFonts w:ascii="Times New Roman" w:hAnsi="Times New Roman" w:cs="Times New Roman"/>
          <w:sz w:val="24"/>
          <w:szCs w:val="24"/>
        </w:rPr>
        <w:t xml:space="preserve">licence, </w:t>
      </w:r>
      <w:r w:rsidR="00767D2C" w:rsidRPr="004A359B">
        <w:rPr>
          <w:rFonts w:ascii="Times New Roman" w:hAnsi="Times New Roman" w:cs="Times New Roman"/>
          <w:sz w:val="24"/>
          <w:szCs w:val="24"/>
        </w:rPr>
        <w:t>prijevozna sredstva</w:t>
      </w:r>
      <w:r w:rsidR="009055ED" w:rsidRPr="004A359B">
        <w:rPr>
          <w:rFonts w:ascii="Times New Roman" w:hAnsi="Times New Roman" w:cs="Times New Roman"/>
          <w:sz w:val="24"/>
          <w:szCs w:val="24"/>
        </w:rPr>
        <w:t xml:space="preserve"> za obavljanje djelatnosti</w:t>
      </w:r>
      <w:r w:rsidR="00767D2C" w:rsidRPr="004A359B">
        <w:rPr>
          <w:rFonts w:ascii="Times New Roman" w:hAnsi="Times New Roman" w:cs="Times New Roman"/>
          <w:sz w:val="24"/>
          <w:szCs w:val="24"/>
        </w:rPr>
        <w:t xml:space="preserve">) te je prvotno planiranih </w:t>
      </w:r>
      <w:r w:rsidR="00954687" w:rsidRPr="004A359B">
        <w:rPr>
          <w:rFonts w:ascii="Times New Roman" w:hAnsi="Times New Roman" w:cs="Times New Roman"/>
          <w:sz w:val="24"/>
          <w:szCs w:val="24"/>
        </w:rPr>
        <w:t xml:space="preserve">776.473.522 </w:t>
      </w:r>
      <w:r w:rsidR="005F0216" w:rsidRPr="004A359B">
        <w:rPr>
          <w:rFonts w:ascii="Times New Roman" w:hAnsi="Times New Roman" w:cs="Times New Roman"/>
          <w:sz w:val="24"/>
          <w:szCs w:val="24"/>
        </w:rPr>
        <w:t>kune</w:t>
      </w:r>
      <w:r w:rsidR="00767D2C" w:rsidRPr="004A359B">
        <w:rPr>
          <w:rFonts w:ascii="Times New Roman" w:hAnsi="Times New Roman" w:cs="Times New Roman"/>
          <w:sz w:val="24"/>
          <w:szCs w:val="24"/>
        </w:rPr>
        <w:t xml:space="preserve"> rashoda z</w:t>
      </w:r>
      <w:r w:rsidR="00954687" w:rsidRPr="004A359B">
        <w:rPr>
          <w:rFonts w:ascii="Times New Roman" w:hAnsi="Times New Roman" w:cs="Times New Roman"/>
          <w:sz w:val="24"/>
          <w:szCs w:val="24"/>
        </w:rPr>
        <w:t>a</w:t>
      </w:r>
      <w:r w:rsidR="00DE2712">
        <w:rPr>
          <w:rFonts w:ascii="Times New Roman" w:hAnsi="Times New Roman" w:cs="Times New Roman"/>
          <w:sz w:val="24"/>
          <w:szCs w:val="24"/>
        </w:rPr>
        <w:t xml:space="preserve"> nabavu</w:t>
      </w:r>
      <w:r w:rsidR="00954687" w:rsidRPr="004A359B">
        <w:rPr>
          <w:rFonts w:ascii="Times New Roman" w:hAnsi="Times New Roman" w:cs="Times New Roman"/>
          <w:sz w:val="24"/>
          <w:szCs w:val="24"/>
        </w:rPr>
        <w:t xml:space="preserve"> nefinancijsk</w:t>
      </w:r>
      <w:r w:rsidR="00DE2712">
        <w:rPr>
          <w:rFonts w:ascii="Times New Roman" w:hAnsi="Times New Roman" w:cs="Times New Roman"/>
          <w:sz w:val="24"/>
          <w:szCs w:val="24"/>
        </w:rPr>
        <w:t>e</w:t>
      </w:r>
      <w:r w:rsidR="00954687" w:rsidRPr="004A359B">
        <w:rPr>
          <w:rFonts w:ascii="Times New Roman" w:hAnsi="Times New Roman" w:cs="Times New Roman"/>
          <w:sz w:val="24"/>
          <w:szCs w:val="24"/>
        </w:rPr>
        <w:t xml:space="preserve"> imovin</w:t>
      </w:r>
      <w:r w:rsidR="00DE2712">
        <w:rPr>
          <w:rFonts w:ascii="Times New Roman" w:hAnsi="Times New Roman" w:cs="Times New Roman"/>
          <w:sz w:val="24"/>
          <w:szCs w:val="24"/>
        </w:rPr>
        <w:t>e</w:t>
      </w:r>
      <w:r w:rsidR="00954687" w:rsidRPr="004A359B">
        <w:rPr>
          <w:rFonts w:ascii="Times New Roman" w:hAnsi="Times New Roman" w:cs="Times New Roman"/>
          <w:sz w:val="24"/>
          <w:szCs w:val="24"/>
        </w:rPr>
        <w:t xml:space="preserve"> smanjeno za 13.863.000 </w:t>
      </w:r>
      <w:r w:rsidR="00324BC1" w:rsidRPr="004A359B">
        <w:rPr>
          <w:rFonts w:ascii="Times New Roman" w:hAnsi="Times New Roman" w:cs="Times New Roman"/>
          <w:sz w:val="24"/>
          <w:szCs w:val="24"/>
        </w:rPr>
        <w:t xml:space="preserve">kuna </w:t>
      </w:r>
      <w:r w:rsidR="00526FFF" w:rsidRPr="004A359B">
        <w:rPr>
          <w:rFonts w:ascii="Times New Roman" w:hAnsi="Times New Roman" w:cs="Times New Roman"/>
          <w:sz w:val="24"/>
          <w:szCs w:val="24"/>
        </w:rPr>
        <w:t>i</w:t>
      </w:r>
      <w:r w:rsidR="00324BC1" w:rsidRPr="004A359B">
        <w:rPr>
          <w:rFonts w:ascii="Times New Roman" w:hAnsi="Times New Roman" w:cs="Times New Roman"/>
          <w:sz w:val="24"/>
          <w:szCs w:val="24"/>
        </w:rPr>
        <w:t xml:space="preserve"> sada iznosi</w:t>
      </w:r>
      <w:r w:rsidR="00767D2C" w:rsidRPr="004A359B">
        <w:rPr>
          <w:rFonts w:ascii="Times New Roman" w:hAnsi="Times New Roman" w:cs="Times New Roman"/>
          <w:sz w:val="24"/>
          <w:szCs w:val="24"/>
        </w:rPr>
        <w:t xml:space="preserve"> </w:t>
      </w:r>
      <w:r w:rsidR="00954687" w:rsidRPr="004A359B">
        <w:rPr>
          <w:rFonts w:ascii="Times New Roman" w:hAnsi="Times New Roman" w:cs="Times New Roman"/>
          <w:sz w:val="24"/>
          <w:szCs w:val="24"/>
        </w:rPr>
        <w:t xml:space="preserve">762.610.522 </w:t>
      </w:r>
      <w:r w:rsidR="009055ED" w:rsidRPr="004A359B">
        <w:rPr>
          <w:rFonts w:ascii="Times New Roman" w:hAnsi="Times New Roman" w:cs="Times New Roman"/>
          <w:sz w:val="24"/>
          <w:szCs w:val="24"/>
        </w:rPr>
        <w:t>kune</w:t>
      </w:r>
      <w:r w:rsidR="00767D2C" w:rsidRPr="004A359B">
        <w:rPr>
          <w:rFonts w:ascii="Times New Roman" w:hAnsi="Times New Roman" w:cs="Times New Roman"/>
          <w:sz w:val="24"/>
          <w:szCs w:val="24"/>
        </w:rPr>
        <w:t>.</w:t>
      </w:r>
      <w:r w:rsidR="004C3237" w:rsidRPr="004A359B">
        <w:rPr>
          <w:rFonts w:ascii="Times New Roman" w:hAnsi="Times New Roman" w:cs="Times New Roman"/>
          <w:sz w:val="24"/>
          <w:szCs w:val="24"/>
        </w:rPr>
        <w:t xml:space="preserve"> </w:t>
      </w:r>
      <w:r w:rsidR="009055ED" w:rsidRPr="004A359B">
        <w:rPr>
          <w:rFonts w:ascii="Times New Roman" w:hAnsi="Times New Roman" w:cs="Times New Roman"/>
          <w:sz w:val="24"/>
          <w:szCs w:val="24"/>
        </w:rPr>
        <w:t xml:space="preserve">Sukladno usvojenom Planu nastavljaju se investicijske </w:t>
      </w:r>
      <w:r w:rsidR="009055ED" w:rsidRPr="004A359B">
        <w:rPr>
          <w:rFonts w:ascii="Times New Roman" w:hAnsi="Times New Roman" w:cs="Times New Roman"/>
          <w:sz w:val="24"/>
          <w:szCs w:val="24"/>
        </w:rPr>
        <w:lastRenderedPageBreak/>
        <w:t>aktivnosti na izgradnji</w:t>
      </w:r>
      <w:r w:rsidR="0045177D" w:rsidRPr="004A359B">
        <w:rPr>
          <w:rFonts w:ascii="Times New Roman" w:hAnsi="Times New Roman" w:cs="Times New Roman"/>
          <w:sz w:val="24"/>
          <w:szCs w:val="24"/>
        </w:rPr>
        <w:t xml:space="preserve"> </w:t>
      </w:r>
      <w:r w:rsidR="009055ED" w:rsidRPr="004A359B">
        <w:rPr>
          <w:rFonts w:ascii="Times New Roman" w:hAnsi="Times New Roman" w:cs="Times New Roman"/>
          <w:sz w:val="24"/>
          <w:szCs w:val="24"/>
        </w:rPr>
        <w:t>autoceste A5</w:t>
      </w:r>
      <w:r w:rsidR="0045177D" w:rsidRPr="004A359B">
        <w:rPr>
          <w:rFonts w:ascii="Times New Roman" w:hAnsi="Times New Roman" w:cs="Times New Roman"/>
          <w:sz w:val="24"/>
          <w:szCs w:val="24"/>
        </w:rPr>
        <w:t xml:space="preserve"> Granica Republike Mađarske – Beli Manastir – Osijek – </w:t>
      </w:r>
      <w:proofErr w:type="spellStart"/>
      <w:r w:rsidR="0045177D" w:rsidRPr="004A359B">
        <w:rPr>
          <w:rFonts w:ascii="Times New Roman" w:hAnsi="Times New Roman" w:cs="Times New Roman"/>
          <w:sz w:val="24"/>
          <w:szCs w:val="24"/>
        </w:rPr>
        <w:t>Svilaj</w:t>
      </w:r>
      <w:proofErr w:type="spellEnd"/>
      <w:r w:rsidR="0045177D" w:rsidRPr="004A359B">
        <w:rPr>
          <w:rFonts w:ascii="Times New Roman" w:hAnsi="Times New Roman" w:cs="Times New Roman"/>
          <w:sz w:val="24"/>
          <w:szCs w:val="24"/>
        </w:rPr>
        <w:t xml:space="preserve">, dionica Beli Manastir – </w:t>
      </w:r>
      <w:proofErr w:type="spellStart"/>
      <w:r w:rsidR="0045177D" w:rsidRPr="004A359B">
        <w:rPr>
          <w:rFonts w:ascii="Times New Roman" w:hAnsi="Times New Roman" w:cs="Times New Roman"/>
          <w:sz w:val="24"/>
          <w:szCs w:val="24"/>
        </w:rPr>
        <w:t>Halasica</w:t>
      </w:r>
      <w:proofErr w:type="spellEnd"/>
      <w:r w:rsidR="009055ED" w:rsidRPr="004A359B">
        <w:rPr>
          <w:rFonts w:ascii="Times New Roman" w:hAnsi="Times New Roman" w:cs="Times New Roman"/>
          <w:sz w:val="24"/>
          <w:szCs w:val="24"/>
        </w:rPr>
        <w:t xml:space="preserve"> dužine 17,5 kilometara te započinje nastavak izgradnje autoceste </w:t>
      </w:r>
      <w:r w:rsidR="004118B5" w:rsidRPr="004A359B">
        <w:rPr>
          <w:rFonts w:ascii="Times New Roman" w:hAnsi="Times New Roman" w:cs="Times New Roman"/>
          <w:sz w:val="24"/>
          <w:szCs w:val="24"/>
        </w:rPr>
        <w:t xml:space="preserve">A7 Rupa – Rijeka – Žuta Lokva, Sektor </w:t>
      </w:r>
      <w:proofErr w:type="spellStart"/>
      <w:r w:rsidR="004118B5" w:rsidRPr="004A359B">
        <w:rPr>
          <w:rFonts w:ascii="Times New Roman" w:hAnsi="Times New Roman" w:cs="Times New Roman"/>
          <w:sz w:val="24"/>
          <w:szCs w:val="24"/>
        </w:rPr>
        <w:t>Križišće</w:t>
      </w:r>
      <w:proofErr w:type="spellEnd"/>
      <w:r w:rsidR="004118B5" w:rsidRPr="004A359B">
        <w:rPr>
          <w:rFonts w:ascii="Times New Roman" w:hAnsi="Times New Roman" w:cs="Times New Roman"/>
          <w:sz w:val="24"/>
          <w:szCs w:val="24"/>
        </w:rPr>
        <w:t xml:space="preserve"> – Žuta Lokva, Dionica od km 17+500,00  do km 25+144,55</w:t>
      </w:r>
      <w:r w:rsidR="00EF6E31" w:rsidRPr="004A359B">
        <w:rPr>
          <w:rFonts w:ascii="Times New Roman" w:hAnsi="Times New Roman" w:cs="Times New Roman"/>
          <w:sz w:val="24"/>
          <w:szCs w:val="24"/>
        </w:rPr>
        <w:t xml:space="preserve"> kao, a do kraja godine očekuje se </w:t>
      </w:r>
      <w:r w:rsidR="005F0216" w:rsidRPr="004A359B">
        <w:rPr>
          <w:rFonts w:ascii="Times New Roman" w:hAnsi="Times New Roman" w:cs="Times New Roman"/>
          <w:sz w:val="24"/>
          <w:szCs w:val="24"/>
        </w:rPr>
        <w:t xml:space="preserve">i </w:t>
      </w:r>
      <w:r w:rsidR="00EF6E31" w:rsidRPr="004A359B">
        <w:rPr>
          <w:rFonts w:ascii="Times New Roman" w:hAnsi="Times New Roman" w:cs="Times New Roman"/>
          <w:sz w:val="24"/>
          <w:szCs w:val="24"/>
        </w:rPr>
        <w:t xml:space="preserve">potpisivanje ugovora za </w:t>
      </w:r>
      <w:r w:rsidR="0027744C" w:rsidRPr="004A359B">
        <w:rPr>
          <w:rFonts w:ascii="Times New Roman" w:hAnsi="Times New Roman" w:cs="Times New Roman"/>
          <w:sz w:val="24"/>
          <w:szCs w:val="24"/>
        </w:rPr>
        <w:t xml:space="preserve">nastavak izgradnje autoceste A11 Zagreb </w:t>
      </w:r>
      <w:r w:rsidR="00F232A9" w:rsidRPr="004A359B">
        <w:rPr>
          <w:rFonts w:ascii="Times New Roman" w:hAnsi="Times New Roman" w:cs="Times New Roman"/>
          <w:sz w:val="24"/>
          <w:szCs w:val="24"/>
        </w:rPr>
        <w:t>–</w:t>
      </w:r>
      <w:r w:rsidR="0027744C" w:rsidRPr="004A359B">
        <w:rPr>
          <w:rFonts w:ascii="Times New Roman" w:hAnsi="Times New Roman" w:cs="Times New Roman"/>
          <w:sz w:val="24"/>
          <w:szCs w:val="24"/>
        </w:rPr>
        <w:t xml:space="preserve"> Sisak</w:t>
      </w:r>
      <w:r w:rsidR="00F232A9" w:rsidRPr="004A359B">
        <w:rPr>
          <w:rFonts w:ascii="Times New Roman" w:hAnsi="Times New Roman" w:cs="Times New Roman"/>
          <w:sz w:val="24"/>
          <w:szCs w:val="24"/>
        </w:rPr>
        <w:t>.</w:t>
      </w:r>
      <w:r w:rsidR="009055ED" w:rsidRPr="004A359B">
        <w:rPr>
          <w:rFonts w:ascii="Times New Roman" w:hAnsi="Times New Roman" w:cs="Times New Roman"/>
          <w:sz w:val="24"/>
          <w:szCs w:val="24"/>
        </w:rPr>
        <w:t xml:space="preserve"> </w:t>
      </w:r>
      <w:r w:rsidR="0089060D" w:rsidRPr="004A359B">
        <w:rPr>
          <w:rFonts w:ascii="Times New Roman" w:hAnsi="Times New Roman" w:cs="Times New Roman"/>
          <w:sz w:val="24"/>
          <w:szCs w:val="24"/>
        </w:rPr>
        <w:t>Također, nastavljaju se aktivnosti na projektima financiranima iz bespovratnih sr</w:t>
      </w:r>
      <w:r w:rsidR="004D44CE" w:rsidRPr="004A359B">
        <w:rPr>
          <w:rFonts w:ascii="Times New Roman" w:hAnsi="Times New Roman" w:cs="Times New Roman"/>
          <w:sz w:val="24"/>
          <w:szCs w:val="24"/>
        </w:rPr>
        <w:t>edstava EU fondova (</w:t>
      </w:r>
      <w:proofErr w:type="spellStart"/>
      <w:r w:rsidR="004D44CE" w:rsidRPr="004A359B">
        <w:rPr>
          <w:rFonts w:ascii="Times New Roman" w:hAnsi="Times New Roman" w:cs="Times New Roman"/>
          <w:sz w:val="24"/>
          <w:szCs w:val="24"/>
        </w:rPr>
        <w:t>Crocodile</w:t>
      </w:r>
      <w:proofErr w:type="spellEnd"/>
      <w:r w:rsidR="004D44CE" w:rsidRPr="004A359B">
        <w:rPr>
          <w:rFonts w:ascii="Times New Roman" w:hAnsi="Times New Roman" w:cs="Times New Roman"/>
          <w:sz w:val="24"/>
          <w:szCs w:val="24"/>
        </w:rPr>
        <w:t xml:space="preserve"> 2 Croatia i </w:t>
      </w:r>
      <w:proofErr w:type="spellStart"/>
      <w:r w:rsidR="004D44CE" w:rsidRPr="004A359B">
        <w:rPr>
          <w:rFonts w:ascii="Times New Roman" w:hAnsi="Times New Roman" w:cs="Times New Roman"/>
          <w:sz w:val="24"/>
          <w:szCs w:val="24"/>
        </w:rPr>
        <w:t>Crocodile</w:t>
      </w:r>
      <w:proofErr w:type="spellEnd"/>
      <w:r w:rsidR="004D44CE" w:rsidRPr="004A359B">
        <w:rPr>
          <w:rFonts w:ascii="Times New Roman" w:hAnsi="Times New Roman" w:cs="Times New Roman"/>
          <w:sz w:val="24"/>
          <w:szCs w:val="24"/>
        </w:rPr>
        <w:t xml:space="preserve"> 3</w:t>
      </w:r>
      <w:r w:rsidR="0089060D" w:rsidRPr="004A359B">
        <w:rPr>
          <w:rFonts w:ascii="Times New Roman" w:hAnsi="Times New Roman" w:cs="Times New Roman"/>
          <w:sz w:val="24"/>
          <w:szCs w:val="24"/>
        </w:rPr>
        <w:t xml:space="preserve"> Croatia) kao i manji projekti izgradnje, </w:t>
      </w:r>
      <w:r w:rsidR="00B7068C" w:rsidRPr="004A359B">
        <w:rPr>
          <w:rFonts w:ascii="Times New Roman" w:hAnsi="Times New Roman" w:cs="Times New Roman"/>
          <w:sz w:val="24"/>
          <w:szCs w:val="24"/>
        </w:rPr>
        <w:t xml:space="preserve">sanacije, </w:t>
      </w:r>
      <w:r w:rsidR="0089060D" w:rsidRPr="004A359B">
        <w:rPr>
          <w:rFonts w:ascii="Times New Roman" w:hAnsi="Times New Roman" w:cs="Times New Roman"/>
          <w:sz w:val="24"/>
          <w:szCs w:val="24"/>
        </w:rPr>
        <w:t xml:space="preserve">održavanja i opremanja </w:t>
      </w:r>
      <w:r w:rsidR="009055ED" w:rsidRPr="004A359B">
        <w:rPr>
          <w:rFonts w:ascii="Times New Roman" w:hAnsi="Times New Roman" w:cs="Times New Roman"/>
          <w:sz w:val="24"/>
          <w:szCs w:val="24"/>
        </w:rPr>
        <w:t>autoceste ugovoreni tijekom 2020. i 2021</w:t>
      </w:r>
      <w:r w:rsidR="0089060D" w:rsidRPr="004A359B">
        <w:rPr>
          <w:rFonts w:ascii="Times New Roman" w:hAnsi="Times New Roman" w:cs="Times New Roman"/>
          <w:sz w:val="24"/>
          <w:szCs w:val="24"/>
        </w:rPr>
        <w:t>. godine.</w:t>
      </w:r>
    </w:p>
    <w:p w:rsidR="002A7EF3" w:rsidRPr="004A359B" w:rsidRDefault="00EF6E31" w:rsidP="004A359B">
      <w:pPr>
        <w:spacing w:line="240" w:lineRule="auto"/>
        <w:jc w:val="both"/>
        <w:rPr>
          <w:sz w:val="24"/>
          <w:szCs w:val="24"/>
        </w:rPr>
      </w:pPr>
      <w:r w:rsidRPr="004A359B">
        <w:rPr>
          <w:rFonts w:ascii="Times New Roman" w:hAnsi="Times New Roman" w:cs="Times New Roman"/>
          <w:sz w:val="24"/>
          <w:szCs w:val="24"/>
        </w:rPr>
        <w:t xml:space="preserve">Rashodi poslovanja </w:t>
      </w:r>
      <w:r w:rsidR="009055ED" w:rsidRPr="004A359B">
        <w:rPr>
          <w:rFonts w:ascii="Times New Roman" w:hAnsi="Times New Roman" w:cs="Times New Roman"/>
          <w:sz w:val="24"/>
          <w:szCs w:val="24"/>
        </w:rPr>
        <w:t xml:space="preserve">povećani </w:t>
      </w:r>
      <w:r w:rsidRPr="004A359B">
        <w:rPr>
          <w:rFonts w:ascii="Times New Roman" w:hAnsi="Times New Roman" w:cs="Times New Roman"/>
          <w:sz w:val="24"/>
          <w:szCs w:val="24"/>
        </w:rPr>
        <w:t xml:space="preserve">su </w:t>
      </w:r>
      <w:r w:rsidR="00086E66" w:rsidRPr="004A359B">
        <w:rPr>
          <w:rFonts w:ascii="Times New Roman" w:hAnsi="Times New Roman" w:cs="Times New Roman"/>
          <w:sz w:val="24"/>
          <w:szCs w:val="24"/>
        </w:rPr>
        <w:t xml:space="preserve">u dijelu </w:t>
      </w:r>
      <w:r w:rsidRPr="004A359B">
        <w:rPr>
          <w:rFonts w:ascii="Times New Roman" w:hAnsi="Times New Roman" w:cs="Times New Roman"/>
          <w:sz w:val="24"/>
          <w:szCs w:val="24"/>
        </w:rPr>
        <w:t xml:space="preserve">rashoda za zaposlene radi </w:t>
      </w:r>
      <w:r w:rsidR="00EB3A4D" w:rsidRPr="004A359B">
        <w:rPr>
          <w:rFonts w:ascii="Times New Roman" w:hAnsi="Times New Roman" w:cs="Times New Roman"/>
          <w:sz w:val="24"/>
          <w:szCs w:val="24"/>
        </w:rPr>
        <w:t xml:space="preserve">većih izdataka za poticajne otpremnine i </w:t>
      </w:r>
      <w:r w:rsidR="002A7EF3" w:rsidRPr="004A359B">
        <w:rPr>
          <w:rFonts w:ascii="Times New Roman" w:hAnsi="Times New Roman" w:cs="Times New Roman"/>
          <w:sz w:val="24"/>
          <w:szCs w:val="24"/>
        </w:rPr>
        <w:t>troškova sudskih sporova presuđenih na teret Društva</w:t>
      </w:r>
      <w:r w:rsidR="00EB3A4D" w:rsidRPr="004A359B">
        <w:rPr>
          <w:rFonts w:ascii="Times New Roman" w:hAnsi="Times New Roman" w:cs="Times New Roman"/>
          <w:sz w:val="24"/>
          <w:szCs w:val="24"/>
        </w:rPr>
        <w:t xml:space="preserve"> i time povezanih zateznih kamata po sudskim rješenjima</w:t>
      </w:r>
      <w:r w:rsidR="001171B2" w:rsidRPr="004A359B">
        <w:rPr>
          <w:rFonts w:ascii="Times New Roman" w:hAnsi="Times New Roman" w:cs="Times New Roman"/>
          <w:sz w:val="24"/>
          <w:szCs w:val="24"/>
        </w:rPr>
        <w:t>.</w:t>
      </w:r>
    </w:p>
    <w:p w:rsidR="004A359B" w:rsidRDefault="004A359B" w:rsidP="004A359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177D" w:rsidRDefault="0045177D" w:rsidP="004A35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359B">
        <w:rPr>
          <w:rFonts w:ascii="Times New Roman" w:hAnsi="Times New Roman" w:cs="Times New Roman"/>
          <w:b/>
          <w:sz w:val="24"/>
          <w:szCs w:val="24"/>
          <w:u w:val="single"/>
        </w:rPr>
        <w:t>RAČUN FINANCIRANJA</w:t>
      </w:r>
    </w:p>
    <w:p w:rsidR="004A359B" w:rsidRPr="004A359B" w:rsidRDefault="004A359B" w:rsidP="004A35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572FB" w:rsidRPr="004A359B" w:rsidRDefault="00446B4D" w:rsidP="004A3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59B">
        <w:rPr>
          <w:rFonts w:ascii="Times New Roman" w:hAnsi="Times New Roman" w:cs="Times New Roman"/>
          <w:sz w:val="24"/>
          <w:szCs w:val="24"/>
        </w:rPr>
        <w:t>Prijedlogom Izmjena i dopuna Financijskog plana</w:t>
      </w:r>
      <w:r w:rsidR="002356DD" w:rsidRPr="004A359B">
        <w:rPr>
          <w:rFonts w:ascii="Times New Roman" w:hAnsi="Times New Roman" w:cs="Times New Roman"/>
          <w:sz w:val="24"/>
          <w:szCs w:val="24"/>
        </w:rPr>
        <w:t xml:space="preserve"> Hrvatskih autocesta </w:t>
      </w:r>
      <w:r w:rsidRPr="004A359B">
        <w:rPr>
          <w:rFonts w:ascii="Times New Roman" w:hAnsi="Times New Roman" w:cs="Times New Roman"/>
          <w:sz w:val="24"/>
          <w:szCs w:val="24"/>
        </w:rPr>
        <w:t>za 20</w:t>
      </w:r>
      <w:r w:rsidR="002356DD" w:rsidRPr="004A359B">
        <w:rPr>
          <w:rFonts w:ascii="Times New Roman" w:hAnsi="Times New Roman" w:cs="Times New Roman"/>
          <w:sz w:val="24"/>
          <w:szCs w:val="24"/>
        </w:rPr>
        <w:t>21</w:t>
      </w:r>
      <w:r w:rsidRPr="004A359B">
        <w:rPr>
          <w:rFonts w:ascii="Times New Roman" w:hAnsi="Times New Roman" w:cs="Times New Roman"/>
          <w:sz w:val="24"/>
          <w:szCs w:val="24"/>
        </w:rPr>
        <w:t>. godinu prihodi i rashodi po</w:t>
      </w:r>
      <w:r w:rsidR="00C74DA6" w:rsidRPr="004A359B">
        <w:rPr>
          <w:rFonts w:ascii="Times New Roman" w:hAnsi="Times New Roman" w:cs="Times New Roman"/>
          <w:sz w:val="24"/>
          <w:szCs w:val="24"/>
        </w:rPr>
        <w:t>slovanja rezultiraju suficitom</w:t>
      </w:r>
      <w:r w:rsidR="00B7068C" w:rsidRPr="004A359B">
        <w:rPr>
          <w:rFonts w:ascii="Times New Roman" w:hAnsi="Times New Roman" w:cs="Times New Roman"/>
          <w:sz w:val="24"/>
          <w:szCs w:val="24"/>
        </w:rPr>
        <w:t xml:space="preserve"> </w:t>
      </w:r>
      <w:r w:rsidR="00C74DA6" w:rsidRPr="004A359B">
        <w:rPr>
          <w:rFonts w:ascii="Times New Roman" w:hAnsi="Times New Roman" w:cs="Times New Roman"/>
          <w:sz w:val="24"/>
          <w:szCs w:val="24"/>
        </w:rPr>
        <w:t xml:space="preserve">koji </w:t>
      </w:r>
      <w:r w:rsidR="002356DD" w:rsidRPr="004A359B">
        <w:rPr>
          <w:rFonts w:ascii="Times New Roman" w:hAnsi="Times New Roman" w:cs="Times New Roman"/>
          <w:sz w:val="24"/>
          <w:szCs w:val="24"/>
        </w:rPr>
        <w:t xml:space="preserve">u </w:t>
      </w:r>
      <w:r w:rsidR="00C74DA6" w:rsidRPr="004A359B">
        <w:rPr>
          <w:rFonts w:ascii="Times New Roman" w:hAnsi="Times New Roman" w:cs="Times New Roman"/>
          <w:sz w:val="24"/>
          <w:szCs w:val="24"/>
        </w:rPr>
        <w:t>odnosu na usvojeni plan raste</w:t>
      </w:r>
      <w:r w:rsidR="002356DD" w:rsidRPr="004A359B">
        <w:rPr>
          <w:rFonts w:ascii="Times New Roman" w:hAnsi="Times New Roman" w:cs="Times New Roman"/>
          <w:sz w:val="24"/>
          <w:szCs w:val="24"/>
        </w:rPr>
        <w:t xml:space="preserve"> za </w:t>
      </w:r>
      <w:r w:rsidR="00AD5DF8" w:rsidRPr="004A359B">
        <w:rPr>
          <w:rFonts w:ascii="Times New Roman" w:hAnsi="Times New Roman" w:cs="Times New Roman"/>
          <w:sz w:val="24"/>
          <w:szCs w:val="24"/>
        </w:rPr>
        <w:t xml:space="preserve">41.261.288 </w:t>
      </w:r>
      <w:r w:rsidR="002356DD" w:rsidRPr="004A359B">
        <w:rPr>
          <w:rFonts w:ascii="Times New Roman" w:hAnsi="Times New Roman" w:cs="Times New Roman"/>
          <w:sz w:val="24"/>
          <w:szCs w:val="24"/>
        </w:rPr>
        <w:t xml:space="preserve">kuna i sada iznosi </w:t>
      </w:r>
      <w:r w:rsidR="00AD5DF8" w:rsidRPr="004A359B">
        <w:rPr>
          <w:rFonts w:ascii="Times New Roman" w:hAnsi="Times New Roman" w:cs="Times New Roman"/>
          <w:sz w:val="24"/>
          <w:szCs w:val="24"/>
        </w:rPr>
        <w:t xml:space="preserve">920.836.318 </w:t>
      </w:r>
      <w:r w:rsidR="002356DD" w:rsidRPr="004A359B">
        <w:rPr>
          <w:rFonts w:ascii="Times New Roman" w:hAnsi="Times New Roman" w:cs="Times New Roman"/>
          <w:sz w:val="24"/>
          <w:szCs w:val="24"/>
        </w:rPr>
        <w:t>kuna</w:t>
      </w:r>
      <w:r w:rsidR="00B7068C" w:rsidRPr="004A359B">
        <w:rPr>
          <w:rFonts w:ascii="Times New Roman" w:hAnsi="Times New Roman" w:cs="Times New Roman"/>
          <w:sz w:val="24"/>
          <w:szCs w:val="24"/>
        </w:rPr>
        <w:t>.</w:t>
      </w:r>
      <w:r w:rsidR="00E572FB" w:rsidRPr="004A359B">
        <w:rPr>
          <w:rFonts w:ascii="Times New Roman" w:hAnsi="Times New Roman" w:cs="Times New Roman"/>
          <w:sz w:val="24"/>
          <w:szCs w:val="24"/>
        </w:rPr>
        <w:t xml:space="preserve"> Razred računa 5 i 8 uključuje planirane primitke od zaduživanja za nastavak izgradnje autoceste A5 i A7 kao i redovne otplate glavnica po ugovorenim dugoročnim kreditima.</w:t>
      </w:r>
      <w:r w:rsidR="001171B2" w:rsidRPr="004A359B">
        <w:rPr>
          <w:rFonts w:ascii="Times New Roman" w:hAnsi="Times New Roman" w:cs="Times New Roman"/>
          <w:sz w:val="24"/>
          <w:szCs w:val="24"/>
        </w:rPr>
        <w:t xml:space="preserve"> Uz redovne otplate glavnica P</w:t>
      </w:r>
      <w:r w:rsidR="00E572FB" w:rsidRPr="004A359B">
        <w:rPr>
          <w:rFonts w:ascii="Times New Roman" w:hAnsi="Times New Roman" w:cs="Times New Roman"/>
          <w:sz w:val="24"/>
          <w:szCs w:val="24"/>
        </w:rPr>
        <w:t xml:space="preserve">lan za 2021. godinu uključuje i refinanciranje postojećeg dugoročnog kredita </w:t>
      </w:r>
      <w:proofErr w:type="spellStart"/>
      <w:r w:rsidR="00E572FB" w:rsidRPr="004A359B">
        <w:rPr>
          <w:rFonts w:ascii="Times New Roman" w:hAnsi="Times New Roman" w:cs="Times New Roman"/>
          <w:sz w:val="24"/>
          <w:szCs w:val="24"/>
        </w:rPr>
        <w:t>KfW</w:t>
      </w:r>
      <w:proofErr w:type="spellEnd"/>
      <w:r w:rsidR="00E572FB" w:rsidRPr="004A359B">
        <w:rPr>
          <w:rFonts w:ascii="Times New Roman" w:hAnsi="Times New Roman" w:cs="Times New Roman"/>
          <w:sz w:val="24"/>
          <w:szCs w:val="24"/>
        </w:rPr>
        <w:t xml:space="preserve"> IPEX-Bank na način da su sredstva za novo kreditno zaduženje planirana kao primitak od financijske imovine i zaduživanja (razred računa 8) te ujedno kao izdatak za financijsku imovinu i otplate zajmova (razred računa 5) u iznosu od 62.574.863,50 eura ili 469.311.476 kuna. Navedeni kredit ugovoren je 2011. godine na iznos od 130.000.000 eura s dospijećem kredita 2026. godine,</w:t>
      </w:r>
      <w:r w:rsidR="001171B2" w:rsidRPr="004A359B">
        <w:rPr>
          <w:rFonts w:ascii="Times New Roman" w:hAnsi="Times New Roman" w:cs="Times New Roman"/>
          <w:sz w:val="24"/>
          <w:szCs w:val="24"/>
        </w:rPr>
        <w:t xml:space="preserve"> a</w:t>
      </w:r>
      <w:r w:rsidR="00E572FB" w:rsidRPr="004A359B">
        <w:rPr>
          <w:rFonts w:ascii="Times New Roman" w:hAnsi="Times New Roman" w:cs="Times New Roman"/>
          <w:sz w:val="24"/>
          <w:szCs w:val="24"/>
        </w:rPr>
        <w:t xml:space="preserve"> refinanciranjem će Društvo ostvariti dodatnu likvidnost od cca 270 milijuna kuna u razdoblju od lipnja 2021. godine do lipnja 2024. godine koji će se usmjeriti u izgradnju autoceste A11, dionica Lekenik - Sisak, a sve sukladno Zaključku Vlade Republike Hrvatske od 4. veljače 2021. godine u kojem se podržava ubrzavanje dovršetka izgradnje predmetne dionice autoceste.</w:t>
      </w:r>
    </w:p>
    <w:p w:rsidR="00C74DA6" w:rsidRPr="004A359B" w:rsidRDefault="00C74DA6" w:rsidP="004A359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74DA6" w:rsidRPr="004A359B" w:rsidSect="004A359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652" w:rsidRDefault="004E4652" w:rsidP="005A08A3">
      <w:pPr>
        <w:spacing w:after="0" w:line="240" w:lineRule="auto"/>
      </w:pPr>
      <w:r>
        <w:separator/>
      </w:r>
    </w:p>
  </w:endnote>
  <w:endnote w:type="continuationSeparator" w:id="0">
    <w:p w:rsidR="004E4652" w:rsidRDefault="004E4652" w:rsidP="005A0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7194676"/>
      <w:docPartObj>
        <w:docPartGallery w:val="Page Numbers (Bottom of Page)"/>
        <w:docPartUnique/>
      </w:docPartObj>
    </w:sdtPr>
    <w:sdtEndPr/>
    <w:sdtContent>
      <w:p w:rsidR="004A359B" w:rsidRDefault="004A359B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88A">
          <w:rPr>
            <w:noProof/>
          </w:rPr>
          <w:t>2</w:t>
        </w:r>
        <w:r>
          <w:fldChar w:fldCharType="end"/>
        </w:r>
      </w:p>
    </w:sdtContent>
  </w:sdt>
  <w:p w:rsidR="005A08A3" w:rsidRDefault="005A08A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652" w:rsidRDefault="004E4652" w:rsidP="005A08A3">
      <w:pPr>
        <w:spacing w:after="0" w:line="240" w:lineRule="auto"/>
      </w:pPr>
      <w:r>
        <w:separator/>
      </w:r>
    </w:p>
  </w:footnote>
  <w:footnote w:type="continuationSeparator" w:id="0">
    <w:p w:rsidR="004E4652" w:rsidRDefault="004E4652" w:rsidP="005A0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59B" w:rsidRDefault="004A359B">
    <w:pPr>
      <w:pStyle w:val="Zaglavlje"/>
      <w:jc w:val="right"/>
    </w:pPr>
  </w:p>
  <w:p w:rsidR="004A359B" w:rsidRDefault="004A359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10DE3"/>
    <w:multiLevelType w:val="hybridMultilevel"/>
    <w:tmpl w:val="C65AFA60"/>
    <w:lvl w:ilvl="0" w:tplc="75641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DC"/>
    <w:rsid w:val="000049C0"/>
    <w:rsid w:val="000378F5"/>
    <w:rsid w:val="0006275A"/>
    <w:rsid w:val="0007650E"/>
    <w:rsid w:val="000839E8"/>
    <w:rsid w:val="00086E66"/>
    <w:rsid w:val="000A2DE1"/>
    <w:rsid w:val="000A72DC"/>
    <w:rsid w:val="000B78D3"/>
    <w:rsid w:val="000C3FD4"/>
    <w:rsid w:val="000F608C"/>
    <w:rsid w:val="00112655"/>
    <w:rsid w:val="00112701"/>
    <w:rsid w:val="001171B2"/>
    <w:rsid w:val="001211B9"/>
    <w:rsid w:val="0015292B"/>
    <w:rsid w:val="00161423"/>
    <w:rsid w:val="00162E1E"/>
    <w:rsid w:val="00172DC0"/>
    <w:rsid w:val="001B2BFE"/>
    <w:rsid w:val="00202FCA"/>
    <w:rsid w:val="00203857"/>
    <w:rsid w:val="0022524B"/>
    <w:rsid w:val="002356DD"/>
    <w:rsid w:val="002632A0"/>
    <w:rsid w:val="00265556"/>
    <w:rsid w:val="0027744C"/>
    <w:rsid w:val="002901FF"/>
    <w:rsid w:val="002A7EF3"/>
    <w:rsid w:val="002B0067"/>
    <w:rsid w:val="002B3301"/>
    <w:rsid w:val="002B5E24"/>
    <w:rsid w:val="002C447A"/>
    <w:rsid w:val="002E318B"/>
    <w:rsid w:val="002F448E"/>
    <w:rsid w:val="0032294B"/>
    <w:rsid w:val="00324BC1"/>
    <w:rsid w:val="003715F2"/>
    <w:rsid w:val="003C2901"/>
    <w:rsid w:val="004118B5"/>
    <w:rsid w:val="0042215E"/>
    <w:rsid w:val="004261E9"/>
    <w:rsid w:val="0043601B"/>
    <w:rsid w:val="00446B4D"/>
    <w:rsid w:val="0045177D"/>
    <w:rsid w:val="004556A1"/>
    <w:rsid w:val="004669EB"/>
    <w:rsid w:val="00492A9B"/>
    <w:rsid w:val="004A359B"/>
    <w:rsid w:val="004A75ED"/>
    <w:rsid w:val="004B1818"/>
    <w:rsid w:val="004B7532"/>
    <w:rsid w:val="004C3237"/>
    <w:rsid w:val="004D44CE"/>
    <w:rsid w:val="004D79D5"/>
    <w:rsid w:val="004E4652"/>
    <w:rsid w:val="0050613C"/>
    <w:rsid w:val="0052046E"/>
    <w:rsid w:val="00526FFF"/>
    <w:rsid w:val="00532553"/>
    <w:rsid w:val="00534753"/>
    <w:rsid w:val="00537298"/>
    <w:rsid w:val="00550E2C"/>
    <w:rsid w:val="00561CC5"/>
    <w:rsid w:val="0059432D"/>
    <w:rsid w:val="00596DEC"/>
    <w:rsid w:val="0059793F"/>
    <w:rsid w:val="005A08A3"/>
    <w:rsid w:val="005A1647"/>
    <w:rsid w:val="005A17F6"/>
    <w:rsid w:val="005B490B"/>
    <w:rsid w:val="005C5AA8"/>
    <w:rsid w:val="005C6F28"/>
    <w:rsid w:val="005E1066"/>
    <w:rsid w:val="005E7CBB"/>
    <w:rsid w:val="005F0216"/>
    <w:rsid w:val="00652921"/>
    <w:rsid w:val="00656A88"/>
    <w:rsid w:val="00664716"/>
    <w:rsid w:val="006B7340"/>
    <w:rsid w:val="006E00FE"/>
    <w:rsid w:val="006F2B08"/>
    <w:rsid w:val="0073006D"/>
    <w:rsid w:val="00767D2C"/>
    <w:rsid w:val="007934CA"/>
    <w:rsid w:val="0079405C"/>
    <w:rsid w:val="007B53F1"/>
    <w:rsid w:val="007B6059"/>
    <w:rsid w:val="00836C09"/>
    <w:rsid w:val="00842690"/>
    <w:rsid w:val="008522FA"/>
    <w:rsid w:val="008765F3"/>
    <w:rsid w:val="008819E2"/>
    <w:rsid w:val="0089060D"/>
    <w:rsid w:val="008C5FE8"/>
    <w:rsid w:val="008D736B"/>
    <w:rsid w:val="00900AA8"/>
    <w:rsid w:val="009055ED"/>
    <w:rsid w:val="00917B99"/>
    <w:rsid w:val="00927E5F"/>
    <w:rsid w:val="0093208E"/>
    <w:rsid w:val="0093410F"/>
    <w:rsid w:val="00954687"/>
    <w:rsid w:val="00966263"/>
    <w:rsid w:val="00972F9F"/>
    <w:rsid w:val="009B527A"/>
    <w:rsid w:val="009E6D40"/>
    <w:rsid w:val="009F0228"/>
    <w:rsid w:val="009F088A"/>
    <w:rsid w:val="00A31926"/>
    <w:rsid w:val="00A33B54"/>
    <w:rsid w:val="00A84C97"/>
    <w:rsid w:val="00AB6045"/>
    <w:rsid w:val="00AC3019"/>
    <w:rsid w:val="00AD5DF8"/>
    <w:rsid w:val="00AE3E60"/>
    <w:rsid w:val="00B227C1"/>
    <w:rsid w:val="00B268D6"/>
    <w:rsid w:val="00B463C0"/>
    <w:rsid w:val="00B533CB"/>
    <w:rsid w:val="00B673D1"/>
    <w:rsid w:val="00B7068C"/>
    <w:rsid w:val="00B77633"/>
    <w:rsid w:val="00B9660C"/>
    <w:rsid w:val="00BA24A6"/>
    <w:rsid w:val="00BD0338"/>
    <w:rsid w:val="00BF5677"/>
    <w:rsid w:val="00C5530C"/>
    <w:rsid w:val="00C71885"/>
    <w:rsid w:val="00C74DA6"/>
    <w:rsid w:val="00C92017"/>
    <w:rsid w:val="00CA0FF4"/>
    <w:rsid w:val="00CF5DC9"/>
    <w:rsid w:val="00D01F72"/>
    <w:rsid w:val="00D405C1"/>
    <w:rsid w:val="00D43057"/>
    <w:rsid w:val="00D4661B"/>
    <w:rsid w:val="00DB1D8B"/>
    <w:rsid w:val="00DD6509"/>
    <w:rsid w:val="00DE2712"/>
    <w:rsid w:val="00DE4422"/>
    <w:rsid w:val="00DF06B4"/>
    <w:rsid w:val="00DF085B"/>
    <w:rsid w:val="00DF45FF"/>
    <w:rsid w:val="00E24824"/>
    <w:rsid w:val="00E447BB"/>
    <w:rsid w:val="00E572FB"/>
    <w:rsid w:val="00E57AA7"/>
    <w:rsid w:val="00E60ACA"/>
    <w:rsid w:val="00E65C70"/>
    <w:rsid w:val="00E73CED"/>
    <w:rsid w:val="00E8049E"/>
    <w:rsid w:val="00E91E6D"/>
    <w:rsid w:val="00EB3A4D"/>
    <w:rsid w:val="00EF6E31"/>
    <w:rsid w:val="00F1024F"/>
    <w:rsid w:val="00F232A9"/>
    <w:rsid w:val="00F27B3C"/>
    <w:rsid w:val="00F45A03"/>
    <w:rsid w:val="00F45C1D"/>
    <w:rsid w:val="00F46599"/>
    <w:rsid w:val="00F61386"/>
    <w:rsid w:val="00F770E6"/>
    <w:rsid w:val="00F9052F"/>
    <w:rsid w:val="00FC2858"/>
    <w:rsid w:val="00FC43BA"/>
    <w:rsid w:val="00FF302E"/>
    <w:rsid w:val="00FF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4AC20"/>
  <w15:chartTrackingRefBased/>
  <w15:docId w15:val="{B27B6196-78E5-48C9-B7D8-A8E10382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06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839E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08A3"/>
  </w:style>
  <w:style w:type="paragraph" w:styleId="Podnoje">
    <w:name w:val="footer"/>
    <w:basedOn w:val="Normal"/>
    <w:link w:val="PodnojeChar"/>
    <w:uiPriority w:val="99"/>
    <w:unhideWhenUsed/>
    <w:rsid w:val="005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0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3</Pages>
  <Words>841</Words>
  <Characters>4797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Tripković</dc:creator>
  <cp:keywords/>
  <dc:description/>
  <cp:lastModifiedBy>Ida Hohnjec</cp:lastModifiedBy>
  <cp:revision>58</cp:revision>
  <dcterms:created xsi:type="dcterms:W3CDTF">2020-05-04T09:33:00Z</dcterms:created>
  <dcterms:modified xsi:type="dcterms:W3CDTF">2021-10-27T15:40:00Z</dcterms:modified>
</cp:coreProperties>
</file>